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A119B" w:rsidRPr="00C87629" w:rsidRDefault="00BE64B6" w:rsidP="00CA1D9A">
      <w:pPr>
        <w:pStyle w:val="Standard"/>
        <w:tabs>
          <w:tab w:val="right" w:leader="dot" w:pos="9360"/>
        </w:tabs>
        <w:spacing w:line="240" w:lineRule="auto"/>
        <w:ind w:left="567" w:firstLine="0"/>
        <w:jc w:val="center"/>
        <w:rPr>
          <w:rFonts w:ascii="Arial" w:hAnsi="Arial" w:cs="Arial"/>
          <w:b/>
          <w:bCs/>
        </w:rPr>
      </w:pPr>
      <w:r w:rsidRPr="00C87629">
        <w:rPr>
          <w:rFonts w:ascii="Arial" w:hAnsi="Arial" w:cs="Arial"/>
        </w:rPr>
        <w:fldChar w:fldCharType="begin"/>
      </w:r>
      <w:r w:rsidRPr="00C87629">
        <w:rPr>
          <w:rFonts w:ascii="Arial" w:hAnsi="Arial" w:cs="Arial"/>
        </w:rPr>
        <w:instrText xml:space="preserve"> TOC \o "1-3" \u \h </w:instrText>
      </w:r>
      <w:r w:rsidRPr="00C87629">
        <w:rPr>
          <w:rFonts w:ascii="Arial" w:hAnsi="Arial" w:cs="Arial"/>
        </w:rPr>
        <w:fldChar w:fldCharType="separate"/>
      </w:r>
    </w:p>
    <w:p w:rsidR="00EA119B" w:rsidRPr="00C87629" w:rsidRDefault="00BE64B6" w:rsidP="00CA1D9A">
      <w:pPr>
        <w:pStyle w:val="Standard"/>
        <w:tabs>
          <w:tab w:val="right" w:leader="dot" w:pos="9360"/>
        </w:tabs>
        <w:spacing w:line="240" w:lineRule="auto"/>
        <w:ind w:firstLine="0"/>
        <w:jc w:val="center"/>
        <w:rPr>
          <w:rFonts w:ascii="Arial" w:hAnsi="Arial" w:cs="Arial"/>
          <w:b/>
          <w:caps/>
          <w:sz w:val="24"/>
          <w:szCs w:val="24"/>
        </w:rPr>
      </w:pPr>
      <w:r w:rsidRPr="00C87629">
        <w:rPr>
          <w:rFonts w:ascii="Arial" w:hAnsi="Arial" w:cs="Arial"/>
          <w:b/>
          <w:caps/>
          <w:sz w:val="24"/>
          <w:szCs w:val="24"/>
        </w:rPr>
        <w:t>Prienų rajono savivaldybės administracija</w:t>
      </w:r>
    </w:p>
    <w:p w:rsidR="00EA119B" w:rsidRPr="00C87629" w:rsidRDefault="00BE64B6" w:rsidP="00CA1D9A">
      <w:pPr>
        <w:pStyle w:val="Standard"/>
        <w:tabs>
          <w:tab w:val="right" w:leader="dot" w:pos="9360"/>
        </w:tabs>
        <w:spacing w:line="240" w:lineRule="auto"/>
        <w:ind w:firstLine="0"/>
        <w:jc w:val="center"/>
        <w:rPr>
          <w:rFonts w:ascii="Arial" w:hAnsi="Arial" w:cs="Arial"/>
          <w:sz w:val="24"/>
          <w:szCs w:val="24"/>
        </w:rPr>
      </w:pPr>
      <w:r w:rsidRPr="00C87629">
        <w:rPr>
          <w:rFonts w:ascii="Arial" w:hAnsi="Arial" w:cs="Arial"/>
          <w:sz w:val="24"/>
          <w:szCs w:val="24"/>
        </w:rPr>
        <w:t>Duomenys kaupiami ir saugomi juridinių asmenų registre, kodas 288742590,</w:t>
      </w:r>
    </w:p>
    <w:p w:rsidR="00EA119B" w:rsidRPr="00C87629" w:rsidRDefault="00BE64B6" w:rsidP="00CA1D9A">
      <w:pPr>
        <w:pStyle w:val="Standard"/>
        <w:tabs>
          <w:tab w:val="right" w:leader="dot" w:pos="9360"/>
        </w:tabs>
        <w:spacing w:line="240" w:lineRule="auto"/>
        <w:ind w:firstLine="0"/>
        <w:jc w:val="center"/>
        <w:rPr>
          <w:rFonts w:ascii="Arial" w:hAnsi="Arial" w:cs="Arial"/>
          <w:sz w:val="24"/>
          <w:szCs w:val="24"/>
        </w:rPr>
      </w:pPr>
      <w:r w:rsidRPr="00C87629">
        <w:rPr>
          <w:rFonts w:ascii="Arial" w:hAnsi="Arial" w:cs="Arial"/>
          <w:sz w:val="24"/>
          <w:szCs w:val="24"/>
        </w:rPr>
        <w:t>Laisvės a. 12, LT-59126 Prienai, tel. +370 319 61 105,</w:t>
      </w:r>
    </w:p>
    <w:p w:rsidR="00EA119B" w:rsidRPr="00C87629" w:rsidRDefault="00BE64B6" w:rsidP="00CA1D9A">
      <w:pPr>
        <w:pStyle w:val="Standard"/>
        <w:tabs>
          <w:tab w:val="right" w:leader="dot" w:pos="9360"/>
        </w:tabs>
        <w:spacing w:line="240" w:lineRule="auto"/>
        <w:ind w:firstLine="0"/>
        <w:jc w:val="center"/>
        <w:rPr>
          <w:rFonts w:ascii="Arial" w:hAnsi="Arial" w:cs="Arial"/>
          <w:bCs/>
          <w:color w:val="000000"/>
          <w:sz w:val="24"/>
          <w:szCs w:val="24"/>
        </w:rPr>
      </w:pPr>
      <w:r w:rsidRPr="00C87629">
        <w:rPr>
          <w:rFonts w:ascii="Arial" w:hAnsi="Arial" w:cs="Arial"/>
          <w:bCs/>
          <w:color w:val="000000"/>
          <w:sz w:val="24"/>
          <w:szCs w:val="24"/>
        </w:rPr>
        <w:t>el. p. administracija@prienai.lt</w:t>
      </w:r>
    </w:p>
    <w:p w:rsidR="00EA119B" w:rsidRPr="00C87629" w:rsidRDefault="00EA119B" w:rsidP="00CA1D9A">
      <w:pPr>
        <w:pStyle w:val="Standard"/>
        <w:tabs>
          <w:tab w:val="right" w:leader="dot" w:pos="9360"/>
        </w:tabs>
        <w:spacing w:line="240" w:lineRule="auto"/>
        <w:ind w:left="567" w:firstLine="0"/>
        <w:jc w:val="center"/>
        <w:rPr>
          <w:rFonts w:ascii="Arial" w:hAnsi="Arial" w:cs="Arial"/>
          <w:color w:val="00B050"/>
          <w:sz w:val="24"/>
          <w:szCs w:val="24"/>
        </w:rPr>
      </w:pPr>
    </w:p>
    <w:p w:rsidR="00EA119B" w:rsidRPr="00C87629" w:rsidRDefault="00EA119B" w:rsidP="00CA1D9A">
      <w:pPr>
        <w:pStyle w:val="Standard"/>
        <w:tabs>
          <w:tab w:val="right" w:leader="dot" w:pos="9360"/>
        </w:tabs>
        <w:spacing w:line="240" w:lineRule="auto"/>
        <w:ind w:left="567" w:firstLine="0"/>
        <w:jc w:val="center"/>
        <w:rPr>
          <w:rFonts w:ascii="Arial" w:hAnsi="Arial" w:cs="Arial"/>
          <w:color w:val="00B050"/>
          <w:sz w:val="24"/>
          <w:szCs w:val="24"/>
        </w:rPr>
      </w:pPr>
    </w:p>
    <w:p w:rsidR="00EA119B" w:rsidRPr="00C87629" w:rsidRDefault="00EA119B" w:rsidP="00CA1D9A">
      <w:pPr>
        <w:pStyle w:val="Standard"/>
        <w:tabs>
          <w:tab w:val="right" w:leader="dot" w:pos="9360"/>
        </w:tabs>
        <w:spacing w:line="240" w:lineRule="auto"/>
        <w:ind w:left="567" w:firstLine="0"/>
        <w:jc w:val="center"/>
        <w:rPr>
          <w:rFonts w:ascii="Arial" w:hAnsi="Arial" w:cs="Arial"/>
          <w:color w:val="00B050"/>
          <w:sz w:val="24"/>
          <w:szCs w:val="24"/>
        </w:rPr>
      </w:pPr>
    </w:p>
    <w:p w:rsidR="00EA119B" w:rsidRPr="00C87629" w:rsidRDefault="00EA119B" w:rsidP="00CA1D9A">
      <w:pPr>
        <w:pStyle w:val="Standard"/>
        <w:tabs>
          <w:tab w:val="right" w:leader="dot" w:pos="9360"/>
        </w:tabs>
        <w:spacing w:line="240" w:lineRule="auto"/>
        <w:ind w:left="567" w:firstLine="0"/>
        <w:jc w:val="center"/>
        <w:rPr>
          <w:rFonts w:ascii="Arial" w:hAnsi="Arial" w:cs="Arial"/>
          <w:color w:val="00B050"/>
          <w:sz w:val="24"/>
          <w:szCs w:val="24"/>
        </w:rPr>
      </w:pPr>
    </w:p>
    <w:p w:rsidR="00EA119B" w:rsidRPr="00C87629" w:rsidRDefault="00EA119B" w:rsidP="00CA1D9A">
      <w:pPr>
        <w:pStyle w:val="Standard"/>
        <w:tabs>
          <w:tab w:val="right" w:leader="dot" w:pos="9360"/>
        </w:tabs>
        <w:spacing w:line="240" w:lineRule="auto"/>
        <w:ind w:left="567" w:firstLine="0"/>
        <w:jc w:val="center"/>
        <w:rPr>
          <w:rFonts w:ascii="Arial" w:hAnsi="Arial" w:cs="Arial"/>
          <w:color w:val="00B050"/>
          <w:sz w:val="24"/>
          <w:szCs w:val="24"/>
        </w:rPr>
      </w:pPr>
    </w:p>
    <w:p w:rsidR="00EA119B" w:rsidRPr="00C87629" w:rsidRDefault="00EA119B" w:rsidP="00CA1D9A">
      <w:pPr>
        <w:pStyle w:val="Standard"/>
        <w:tabs>
          <w:tab w:val="right" w:leader="dot" w:pos="9360"/>
        </w:tabs>
        <w:spacing w:line="240" w:lineRule="auto"/>
        <w:ind w:left="567" w:firstLine="0"/>
        <w:jc w:val="center"/>
        <w:rPr>
          <w:rFonts w:ascii="Arial" w:hAnsi="Arial" w:cs="Arial"/>
          <w:color w:val="00B050"/>
          <w:sz w:val="24"/>
          <w:szCs w:val="24"/>
        </w:rPr>
      </w:pPr>
    </w:p>
    <w:p w:rsidR="00EA119B" w:rsidRPr="00C87629" w:rsidRDefault="00EA119B" w:rsidP="00CA1D9A">
      <w:pPr>
        <w:pStyle w:val="Standard"/>
        <w:tabs>
          <w:tab w:val="right" w:leader="dot" w:pos="9360"/>
        </w:tabs>
        <w:spacing w:line="240" w:lineRule="auto"/>
        <w:ind w:left="567" w:firstLine="0"/>
        <w:jc w:val="center"/>
        <w:rPr>
          <w:rFonts w:ascii="Arial" w:hAnsi="Arial" w:cs="Arial"/>
          <w:sz w:val="24"/>
          <w:szCs w:val="24"/>
        </w:rPr>
      </w:pPr>
    </w:p>
    <w:p w:rsidR="00CA1D9A" w:rsidRPr="00C87629" w:rsidRDefault="00CA1D9A" w:rsidP="00CA1D9A">
      <w:pPr>
        <w:pStyle w:val="Standard"/>
        <w:tabs>
          <w:tab w:val="right" w:leader="dot" w:pos="9360"/>
        </w:tabs>
        <w:spacing w:line="240" w:lineRule="auto"/>
        <w:ind w:left="567" w:firstLine="0"/>
        <w:jc w:val="center"/>
        <w:rPr>
          <w:rFonts w:ascii="Arial" w:hAnsi="Arial" w:cs="Arial"/>
          <w:sz w:val="24"/>
          <w:szCs w:val="24"/>
        </w:rPr>
      </w:pPr>
    </w:p>
    <w:p w:rsidR="00C87629" w:rsidRPr="00C87629" w:rsidRDefault="00C87629" w:rsidP="00CA1D9A">
      <w:pPr>
        <w:pStyle w:val="Standard"/>
        <w:tabs>
          <w:tab w:val="right" w:leader="dot" w:pos="9360"/>
        </w:tabs>
        <w:spacing w:line="240" w:lineRule="auto"/>
        <w:ind w:left="567" w:firstLine="0"/>
        <w:jc w:val="center"/>
        <w:rPr>
          <w:rFonts w:ascii="Arial" w:hAnsi="Arial" w:cs="Arial"/>
          <w:sz w:val="24"/>
          <w:szCs w:val="24"/>
        </w:rPr>
      </w:pPr>
    </w:p>
    <w:p w:rsidR="00C87629" w:rsidRPr="00C87629" w:rsidRDefault="00C87629" w:rsidP="00CA1D9A">
      <w:pPr>
        <w:pStyle w:val="Standard"/>
        <w:tabs>
          <w:tab w:val="right" w:leader="dot" w:pos="9360"/>
        </w:tabs>
        <w:spacing w:line="240" w:lineRule="auto"/>
        <w:ind w:left="567" w:firstLine="0"/>
        <w:jc w:val="center"/>
        <w:rPr>
          <w:rFonts w:ascii="Arial" w:hAnsi="Arial" w:cs="Arial"/>
          <w:sz w:val="24"/>
          <w:szCs w:val="24"/>
        </w:rPr>
      </w:pPr>
    </w:p>
    <w:p w:rsidR="00CA1D9A" w:rsidRPr="00C87629" w:rsidRDefault="00CA1D9A" w:rsidP="00CA1D9A">
      <w:pPr>
        <w:pStyle w:val="Standard"/>
        <w:tabs>
          <w:tab w:val="right" w:leader="dot" w:pos="9360"/>
        </w:tabs>
        <w:spacing w:line="240" w:lineRule="auto"/>
        <w:ind w:left="567" w:firstLine="0"/>
        <w:jc w:val="center"/>
        <w:rPr>
          <w:rFonts w:ascii="Arial" w:hAnsi="Arial" w:cs="Arial"/>
          <w:sz w:val="24"/>
          <w:szCs w:val="24"/>
        </w:rPr>
      </w:pPr>
    </w:p>
    <w:p w:rsidR="00CA1D9A" w:rsidRPr="00C87629" w:rsidRDefault="00CA1D9A" w:rsidP="00CA1D9A">
      <w:pPr>
        <w:pStyle w:val="Standard"/>
        <w:tabs>
          <w:tab w:val="right" w:leader="dot" w:pos="9360"/>
        </w:tabs>
        <w:spacing w:line="240" w:lineRule="auto"/>
        <w:ind w:left="567" w:firstLine="0"/>
        <w:jc w:val="center"/>
        <w:rPr>
          <w:rFonts w:ascii="Arial" w:hAnsi="Arial" w:cs="Arial"/>
          <w:sz w:val="24"/>
          <w:szCs w:val="24"/>
        </w:rPr>
      </w:pPr>
    </w:p>
    <w:p w:rsidR="00CA1D9A" w:rsidRPr="00C87629" w:rsidRDefault="00CA1D9A" w:rsidP="00CA1D9A">
      <w:pPr>
        <w:pStyle w:val="Standard"/>
        <w:tabs>
          <w:tab w:val="right" w:leader="dot" w:pos="9360"/>
        </w:tabs>
        <w:spacing w:line="240" w:lineRule="auto"/>
        <w:ind w:left="567" w:firstLine="0"/>
        <w:jc w:val="center"/>
        <w:rPr>
          <w:rFonts w:ascii="Arial" w:hAnsi="Arial" w:cs="Arial"/>
          <w:sz w:val="24"/>
          <w:szCs w:val="24"/>
        </w:rPr>
      </w:pPr>
    </w:p>
    <w:p w:rsidR="00EA119B" w:rsidRPr="00C87629" w:rsidRDefault="00EA119B" w:rsidP="00CA1D9A">
      <w:pPr>
        <w:pStyle w:val="Standard"/>
        <w:tabs>
          <w:tab w:val="right" w:leader="dot" w:pos="9360"/>
        </w:tabs>
        <w:spacing w:line="240" w:lineRule="auto"/>
        <w:ind w:left="567" w:firstLine="0"/>
        <w:jc w:val="center"/>
        <w:rPr>
          <w:rFonts w:ascii="Arial" w:hAnsi="Arial" w:cs="Arial"/>
          <w:sz w:val="24"/>
          <w:szCs w:val="24"/>
        </w:rPr>
      </w:pPr>
    </w:p>
    <w:p w:rsidR="00EA119B" w:rsidRPr="00C87629" w:rsidRDefault="00EA119B" w:rsidP="00CA1D9A">
      <w:pPr>
        <w:pStyle w:val="Standard"/>
        <w:tabs>
          <w:tab w:val="right" w:leader="dot" w:pos="9360"/>
        </w:tabs>
        <w:spacing w:line="240" w:lineRule="auto"/>
        <w:ind w:left="567" w:firstLine="0"/>
        <w:jc w:val="center"/>
        <w:rPr>
          <w:rFonts w:ascii="Arial" w:hAnsi="Arial" w:cs="Arial"/>
          <w:sz w:val="24"/>
          <w:szCs w:val="24"/>
        </w:rPr>
      </w:pPr>
    </w:p>
    <w:p w:rsidR="00EA119B" w:rsidRPr="00C87629" w:rsidRDefault="00BE64B6" w:rsidP="00CA1D9A">
      <w:pPr>
        <w:pStyle w:val="Standard"/>
        <w:tabs>
          <w:tab w:val="right" w:leader="dot" w:pos="9360"/>
        </w:tabs>
        <w:spacing w:line="240" w:lineRule="auto"/>
        <w:ind w:firstLine="0"/>
        <w:jc w:val="center"/>
        <w:rPr>
          <w:rFonts w:ascii="Arial" w:hAnsi="Arial" w:cs="Arial"/>
          <w:b/>
          <w:bCs/>
          <w:sz w:val="24"/>
          <w:szCs w:val="24"/>
        </w:rPr>
      </w:pPr>
      <w:r w:rsidRPr="00C87629">
        <w:rPr>
          <w:rFonts w:ascii="Arial" w:hAnsi="Arial" w:cs="Arial"/>
          <w:b/>
          <w:bCs/>
          <w:sz w:val="24"/>
          <w:szCs w:val="24"/>
        </w:rPr>
        <w:t>MAŽOS VERTĖS VIEŠOJO PIRKIMO</w:t>
      </w:r>
    </w:p>
    <w:p w:rsidR="00EA119B" w:rsidRPr="00C87629" w:rsidRDefault="00BE64B6" w:rsidP="00CA1D9A">
      <w:pPr>
        <w:pStyle w:val="Standard"/>
        <w:tabs>
          <w:tab w:val="right" w:leader="dot" w:pos="9360"/>
        </w:tabs>
        <w:spacing w:line="240" w:lineRule="auto"/>
        <w:ind w:firstLine="0"/>
        <w:jc w:val="center"/>
        <w:rPr>
          <w:rFonts w:ascii="Arial" w:hAnsi="Arial" w:cs="Arial"/>
          <w:b/>
          <w:sz w:val="24"/>
          <w:szCs w:val="24"/>
        </w:rPr>
      </w:pPr>
      <w:r w:rsidRPr="00C87629">
        <w:rPr>
          <w:rFonts w:ascii="Arial" w:hAnsi="Arial" w:cs="Arial"/>
          <w:b/>
          <w:bCs/>
          <w:sz w:val="24"/>
          <w:szCs w:val="24"/>
        </w:rPr>
        <w:t>„</w:t>
      </w:r>
      <w:r w:rsidR="007240F5">
        <w:rPr>
          <w:rFonts w:ascii="Arial" w:hAnsi="Arial" w:cs="Arial"/>
          <w:b/>
          <w:bCs/>
          <w:sz w:val="24"/>
          <w:szCs w:val="24"/>
        </w:rPr>
        <w:t xml:space="preserve">AUTOMOBILIŲ STOVĖJIMO AIKŠTELIŲ PRIE </w:t>
      </w:r>
      <w:r w:rsidRPr="00C87629">
        <w:rPr>
          <w:rFonts w:ascii="Arial" w:hAnsi="Arial" w:cs="Arial"/>
          <w:b/>
          <w:bCs/>
          <w:color w:val="000000"/>
          <w:sz w:val="24"/>
          <w:szCs w:val="24"/>
        </w:rPr>
        <w:t>DAUGIABUČIŲ GYVENAMŲJŲ NAMŲ J. BRUNDZOS G. 10 IR VYTAUTO G. 32, 34, 36, PRIENŲ M.</w:t>
      </w:r>
      <w:r w:rsidR="00C87629" w:rsidRPr="00C87629">
        <w:rPr>
          <w:rFonts w:ascii="Arial" w:hAnsi="Arial" w:cs="Arial"/>
          <w:b/>
          <w:bCs/>
          <w:color w:val="000000"/>
          <w:sz w:val="24"/>
          <w:szCs w:val="24"/>
        </w:rPr>
        <w:t xml:space="preserve">, PRIENŲ SEN., </w:t>
      </w:r>
      <w:r w:rsidRPr="00C87629">
        <w:rPr>
          <w:rFonts w:ascii="Arial" w:hAnsi="Arial" w:cs="Arial"/>
          <w:b/>
          <w:bCs/>
          <w:color w:val="000000"/>
          <w:sz w:val="24"/>
          <w:szCs w:val="24"/>
        </w:rPr>
        <w:t>PRIENŲ R. SAV. PAPRASTASIS REMONTAS</w:t>
      </w:r>
      <w:r w:rsidRPr="00C87629">
        <w:rPr>
          <w:rFonts w:ascii="Arial" w:hAnsi="Arial" w:cs="Arial"/>
          <w:b/>
          <w:bCs/>
          <w:sz w:val="24"/>
          <w:szCs w:val="24"/>
        </w:rPr>
        <w:t>“ SKELBIAMOS APKLAUSOS SPECIALIOSIOS SĄLYGOS</w:t>
      </w:r>
    </w:p>
    <w:p w:rsidR="00EA119B" w:rsidRPr="00C87629" w:rsidRDefault="00BE64B6" w:rsidP="00CA1D9A">
      <w:pPr>
        <w:pStyle w:val="Standard"/>
        <w:tabs>
          <w:tab w:val="right" w:leader="dot" w:pos="9360"/>
        </w:tabs>
        <w:spacing w:line="240" w:lineRule="auto"/>
        <w:ind w:firstLine="0"/>
        <w:jc w:val="center"/>
        <w:rPr>
          <w:rFonts w:ascii="Arial" w:hAnsi="Arial" w:cs="Arial"/>
          <w:sz w:val="24"/>
          <w:szCs w:val="24"/>
        </w:rPr>
      </w:pPr>
      <w:r w:rsidRPr="00C87629">
        <w:rPr>
          <w:rFonts w:ascii="Arial" w:hAnsi="Arial" w:cs="Arial"/>
          <w:b/>
          <w:bCs/>
          <w:sz w:val="24"/>
          <w:szCs w:val="24"/>
        </w:rPr>
        <w:t>Versija Nr</w:t>
      </w:r>
      <w:r w:rsidRPr="00C87629">
        <w:rPr>
          <w:rFonts w:ascii="Arial" w:hAnsi="Arial" w:cs="Arial"/>
          <w:b/>
          <w:bCs/>
          <w:caps/>
          <w:sz w:val="24"/>
          <w:szCs w:val="24"/>
        </w:rPr>
        <w:t xml:space="preserve">. </w:t>
      </w:r>
      <w:r w:rsidR="00145D85">
        <w:rPr>
          <w:rFonts w:ascii="Arial" w:hAnsi="Arial" w:cs="Arial"/>
          <w:b/>
          <w:bCs/>
          <w:caps/>
          <w:sz w:val="24"/>
          <w:szCs w:val="24"/>
        </w:rPr>
        <w:t>2</w:t>
      </w:r>
    </w:p>
    <w:p w:rsidR="00EA119B" w:rsidRPr="00C87629" w:rsidRDefault="00BE64B6">
      <w:pPr>
        <w:pStyle w:val="ContentsHeading"/>
        <w:pageBreakBefore/>
        <w:tabs>
          <w:tab w:val="right" w:leader="dot" w:pos="6555"/>
        </w:tabs>
        <w:ind w:firstLine="0"/>
        <w:rPr>
          <w:rFonts w:ascii="Arial" w:hAnsi="Arial" w:cs="Arial"/>
          <w:sz w:val="36"/>
          <w:szCs w:val="36"/>
        </w:rPr>
      </w:pPr>
      <w:bookmarkStart w:id="0" w:name="_Toc165540592"/>
      <w:r w:rsidRPr="00C87629">
        <w:rPr>
          <w:rFonts w:ascii="Arial" w:hAnsi="Arial" w:cs="Arial"/>
          <w:sz w:val="36"/>
          <w:szCs w:val="36"/>
        </w:rPr>
        <w:lastRenderedPageBreak/>
        <w:t>TURINYS</w:t>
      </w:r>
      <w:bookmarkEnd w:id="0"/>
    </w:p>
    <w:p w:rsidR="00EA119B" w:rsidRPr="00C87629" w:rsidRDefault="00E9043D" w:rsidP="00C87629">
      <w:pPr>
        <w:pStyle w:val="Contents1"/>
        <w:rPr>
          <w:rFonts w:ascii="Arial" w:hAnsi="Arial" w:cs="Arial"/>
        </w:rPr>
      </w:pPr>
      <w:hyperlink w:anchor="_Toc165540593" w:history="1">
        <w:r w:rsidR="00BE64B6" w:rsidRPr="00C87629">
          <w:rPr>
            <w:rFonts w:ascii="Arial" w:hAnsi="Arial" w:cs="Arial"/>
          </w:rPr>
          <w:t>1. Bendra informacija</w:t>
        </w:r>
        <w:r w:rsidR="00BE64B6" w:rsidRPr="00C87629">
          <w:rPr>
            <w:rFonts w:ascii="Arial" w:hAnsi="Arial" w:cs="Arial"/>
          </w:rPr>
          <w:tab/>
          <w:t>2</w:t>
        </w:r>
      </w:hyperlink>
    </w:p>
    <w:p w:rsidR="00EA119B" w:rsidRPr="00C87629" w:rsidRDefault="00E9043D" w:rsidP="00C87629">
      <w:pPr>
        <w:pStyle w:val="Contents1"/>
        <w:rPr>
          <w:rFonts w:ascii="Arial" w:hAnsi="Arial" w:cs="Arial"/>
        </w:rPr>
      </w:pPr>
      <w:hyperlink w:anchor="_Toc165540594" w:history="1">
        <w:r w:rsidR="00BE64B6" w:rsidRPr="00C87629">
          <w:rPr>
            <w:rFonts w:ascii="Arial" w:hAnsi="Arial" w:cs="Arial"/>
          </w:rPr>
          <w:t>2. Pirkimo objektas</w:t>
        </w:r>
        <w:r w:rsidR="00BE64B6" w:rsidRPr="00C87629">
          <w:rPr>
            <w:rFonts w:ascii="Arial" w:hAnsi="Arial" w:cs="Arial"/>
          </w:rPr>
          <w:tab/>
          <w:t>2</w:t>
        </w:r>
      </w:hyperlink>
    </w:p>
    <w:p w:rsidR="00EA119B" w:rsidRPr="00C87629" w:rsidRDefault="00E9043D" w:rsidP="00C87629">
      <w:pPr>
        <w:pStyle w:val="Contents1"/>
        <w:rPr>
          <w:rFonts w:ascii="Arial" w:hAnsi="Arial" w:cs="Arial"/>
        </w:rPr>
      </w:pPr>
      <w:hyperlink w:anchor="_Toc165540595" w:history="1">
        <w:r w:rsidR="00BE64B6" w:rsidRPr="00C87629">
          <w:rPr>
            <w:rFonts w:ascii="Arial" w:hAnsi="Arial" w:cs="Arial"/>
          </w:rPr>
          <w:t>3. Tiekėjų pašalinimo pagrindai, kvalifikacijos reikalavimai ir reikalaujami kokybės vadybos sistemos ir (arba) aplinkos apsaugos vadybos sistemos standartai</w:t>
        </w:r>
        <w:r w:rsidR="00BE64B6" w:rsidRPr="00C87629">
          <w:rPr>
            <w:rFonts w:ascii="Arial" w:hAnsi="Arial" w:cs="Arial"/>
          </w:rPr>
          <w:tab/>
          <w:t>2</w:t>
        </w:r>
      </w:hyperlink>
    </w:p>
    <w:p w:rsidR="00EA119B" w:rsidRPr="00C87629" w:rsidRDefault="00E9043D" w:rsidP="00C87629">
      <w:pPr>
        <w:pStyle w:val="Contents1"/>
        <w:rPr>
          <w:rFonts w:ascii="Arial" w:hAnsi="Arial" w:cs="Arial"/>
        </w:rPr>
      </w:pPr>
      <w:hyperlink w:anchor="_Toc165540596" w:history="1">
        <w:r w:rsidR="00BE64B6" w:rsidRPr="00C87629">
          <w:rPr>
            <w:rFonts w:ascii="Arial" w:hAnsi="Arial" w:cs="Arial"/>
          </w:rPr>
          <w:t>4. Reikalavimai, susiję su nacionaliniu saugumu</w:t>
        </w:r>
        <w:r w:rsidR="00BE64B6" w:rsidRPr="00C87629">
          <w:rPr>
            <w:rFonts w:ascii="Arial" w:hAnsi="Arial" w:cs="Arial"/>
          </w:rPr>
          <w:tab/>
          <w:t>3</w:t>
        </w:r>
      </w:hyperlink>
    </w:p>
    <w:p w:rsidR="00EA119B" w:rsidRPr="00C87629" w:rsidRDefault="00E9043D" w:rsidP="00C87629">
      <w:pPr>
        <w:pStyle w:val="Contents1"/>
        <w:rPr>
          <w:rFonts w:ascii="Arial" w:hAnsi="Arial" w:cs="Arial"/>
        </w:rPr>
      </w:pPr>
      <w:hyperlink w:anchor="_Toc165540597" w:history="1">
        <w:r w:rsidR="00BE64B6" w:rsidRPr="00C87629">
          <w:rPr>
            <w:rFonts w:ascii="Arial" w:hAnsi="Arial" w:cs="Arial"/>
          </w:rPr>
          <w:t>5. Specialieji reikalavimai pasiūlymų rengimui ir pateikimui</w:t>
        </w:r>
        <w:r w:rsidR="00BE64B6" w:rsidRPr="00C87629">
          <w:rPr>
            <w:rFonts w:ascii="Arial" w:hAnsi="Arial" w:cs="Arial"/>
          </w:rPr>
          <w:tab/>
          <w:t>3</w:t>
        </w:r>
      </w:hyperlink>
    </w:p>
    <w:p w:rsidR="00EA119B" w:rsidRPr="00C87629" w:rsidRDefault="00E9043D" w:rsidP="00C87629">
      <w:pPr>
        <w:pStyle w:val="Contents1"/>
        <w:rPr>
          <w:rFonts w:ascii="Arial" w:hAnsi="Arial" w:cs="Arial"/>
        </w:rPr>
      </w:pPr>
      <w:hyperlink w:anchor="_Toc165540598" w:history="1">
        <w:r w:rsidR="00BE64B6" w:rsidRPr="00C87629">
          <w:rPr>
            <w:rFonts w:ascii="Arial" w:hAnsi="Arial" w:cs="Arial"/>
          </w:rPr>
          <w:t>6. Pasiūlymo galiojimo užtikrinimas</w:t>
        </w:r>
        <w:r w:rsidR="00BE64B6" w:rsidRPr="00C87629">
          <w:rPr>
            <w:rFonts w:ascii="Arial" w:hAnsi="Arial" w:cs="Arial"/>
          </w:rPr>
          <w:tab/>
          <w:t>3</w:t>
        </w:r>
      </w:hyperlink>
    </w:p>
    <w:p w:rsidR="00EA119B" w:rsidRPr="00C87629" w:rsidRDefault="00E9043D" w:rsidP="00C87629">
      <w:pPr>
        <w:pStyle w:val="Contents1"/>
        <w:rPr>
          <w:rFonts w:ascii="Arial" w:hAnsi="Arial" w:cs="Arial"/>
        </w:rPr>
      </w:pPr>
      <w:hyperlink w:anchor="_Toc165540599" w:history="1">
        <w:r w:rsidR="00BE64B6" w:rsidRPr="00C87629">
          <w:rPr>
            <w:rFonts w:ascii="Arial" w:hAnsi="Arial" w:cs="Arial"/>
          </w:rPr>
          <w:t>7. Pasiūlymų vertinimas</w:t>
        </w:r>
        <w:r w:rsidR="00BE64B6" w:rsidRPr="00C87629">
          <w:rPr>
            <w:rFonts w:ascii="Arial" w:hAnsi="Arial" w:cs="Arial"/>
          </w:rPr>
          <w:tab/>
          <w:t>4</w:t>
        </w:r>
      </w:hyperlink>
    </w:p>
    <w:p w:rsidR="00EA119B" w:rsidRPr="00C87629" w:rsidRDefault="00E9043D" w:rsidP="00C87629">
      <w:pPr>
        <w:pStyle w:val="Contents1"/>
        <w:rPr>
          <w:rFonts w:ascii="Arial" w:hAnsi="Arial" w:cs="Arial"/>
        </w:rPr>
      </w:pPr>
      <w:hyperlink w:anchor="_Toc165540600" w:history="1">
        <w:r w:rsidR="00BE64B6" w:rsidRPr="00C87629">
          <w:rPr>
            <w:rFonts w:ascii="Arial" w:hAnsi="Arial" w:cs="Arial"/>
          </w:rPr>
          <w:t>8. Sutarties sudarymas</w:t>
        </w:r>
        <w:r w:rsidR="00BE64B6" w:rsidRPr="00C87629">
          <w:rPr>
            <w:rFonts w:ascii="Arial" w:hAnsi="Arial" w:cs="Arial"/>
          </w:rPr>
          <w:tab/>
          <w:t>4</w:t>
        </w:r>
      </w:hyperlink>
    </w:p>
    <w:p w:rsidR="00EA119B" w:rsidRPr="00C87629" w:rsidRDefault="00E9043D" w:rsidP="00C87629">
      <w:pPr>
        <w:pStyle w:val="Contents1"/>
        <w:rPr>
          <w:rFonts w:ascii="Arial" w:hAnsi="Arial" w:cs="Arial"/>
        </w:rPr>
      </w:pPr>
      <w:hyperlink w:anchor="_Toc165540601" w:history="1">
        <w:r w:rsidR="00BE64B6" w:rsidRPr="00C87629">
          <w:rPr>
            <w:rFonts w:ascii="Arial" w:hAnsi="Arial" w:cs="Arial"/>
          </w:rPr>
          <w:t>9. Kitos sąlygos</w:t>
        </w:r>
        <w:r w:rsidR="00C87629" w:rsidRPr="00C87629">
          <w:rPr>
            <w:rFonts w:ascii="Arial" w:hAnsi="Arial" w:cs="Arial"/>
          </w:rPr>
          <w:tab/>
        </w:r>
        <w:r w:rsidR="00C87629" w:rsidRPr="00C87629">
          <w:rPr>
            <w:rFonts w:ascii="Arial" w:hAnsi="Arial" w:cs="Arial"/>
          </w:rPr>
          <w:tab/>
        </w:r>
        <w:r w:rsidR="00BE64B6" w:rsidRPr="00C87629">
          <w:rPr>
            <w:rFonts w:ascii="Arial" w:hAnsi="Arial" w:cs="Arial"/>
          </w:rPr>
          <w:t>4</w:t>
        </w:r>
      </w:hyperlink>
    </w:p>
    <w:p w:rsidR="00EA119B" w:rsidRPr="00C87629" w:rsidRDefault="00EA119B" w:rsidP="00C87629">
      <w:pPr>
        <w:pStyle w:val="Standard"/>
        <w:tabs>
          <w:tab w:val="right" w:leader="dot" w:pos="9360"/>
        </w:tabs>
        <w:ind w:left="284" w:right="-18" w:hanging="284"/>
        <w:rPr>
          <w:rFonts w:ascii="Arial" w:hAnsi="Arial" w:cs="Arial"/>
        </w:rPr>
      </w:pPr>
    </w:p>
    <w:p w:rsidR="00EA119B" w:rsidRPr="00C87629" w:rsidRDefault="00BE64B6">
      <w:pPr>
        <w:pStyle w:val="Standard"/>
        <w:spacing w:after="120"/>
        <w:ind w:left="567" w:firstLine="0"/>
        <w:rPr>
          <w:rFonts w:ascii="Arial" w:hAnsi="Arial" w:cs="Arial"/>
        </w:rPr>
      </w:pPr>
      <w:r w:rsidRPr="00C87629">
        <w:rPr>
          <w:rFonts w:ascii="Arial" w:hAnsi="Arial" w:cs="Arial"/>
        </w:rPr>
        <w:fldChar w:fldCharType="end"/>
      </w: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jc w:val="center"/>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Default="00EA119B">
      <w:pPr>
        <w:pStyle w:val="Standard"/>
        <w:spacing w:after="120"/>
        <w:ind w:left="567" w:firstLine="0"/>
        <w:rPr>
          <w:rFonts w:ascii="Arial" w:hAnsi="Arial" w:cs="Arial"/>
        </w:rPr>
      </w:pPr>
    </w:p>
    <w:p w:rsidR="00EA119B" w:rsidRPr="00C87629" w:rsidRDefault="00C87629" w:rsidP="00C87629">
      <w:pPr>
        <w:pStyle w:val="Antrat1"/>
        <w:spacing w:before="120" w:after="0" w:line="300" w:lineRule="auto"/>
        <w:ind w:left="-57" w:firstLine="0"/>
        <w:rPr>
          <w:rFonts w:ascii="Arial" w:hAnsi="Arial"/>
          <w:b/>
          <w:sz w:val="28"/>
          <w:szCs w:val="28"/>
        </w:rPr>
      </w:pPr>
      <w:bookmarkStart w:id="1" w:name="_Toc165540593"/>
      <w:r w:rsidRPr="00C87629">
        <w:rPr>
          <w:rFonts w:ascii="Arial" w:hAnsi="Arial" w:cs="Calibri"/>
          <w:b/>
          <w:color w:val="auto"/>
          <w:sz w:val="28"/>
          <w:szCs w:val="28"/>
        </w:rPr>
        <w:lastRenderedPageBreak/>
        <w:t xml:space="preserve">1. </w:t>
      </w:r>
      <w:bookmarkStart w:id="2" w:name="_Toc1371949471"/>
      <w:r w:rsidRPr="00C87629">
        <w:rPr>
          <w:rFonts w:ascii="Arial" w:hAnsi="Arial" w:cs="Calibri"/>
          <w:b/>
          <w:color w:val="auto"/>
          <w:sz w:val="28"/>
          <w:szCs w:val="28"/>
        </w:rPr>
        <w:t>BENDRA INFORMACIJA</w:t>
      </w:r>
      <w:bookmarkEnd w:id="1"/>
      <w:bookmarkEnd w:id="2"/>
    </w:p>
    <w:p w:rsidR="00EA119B" w:rsidRDefault="00BE64B6">
      <w:pPr>
        <w:pStyle w:val="Standard"/>
        <w:spacing w:before="120" w:line="240" w:lineRule="auto"/>
        <w:ind w:firstLine="567"/>
        <w:rPr>
          <w:rFonts w:ascii="Arial" w:hAnsi="Arial"/>
        </w:rPr>
      </w:pPr>
      <w:r>
        <w:rPr>
          <w:rFonts w:ascii="Arial" w:hAnsi="Arial" w:cs="Calibri"/>
        </w:rPr>
        <w:t xml:space="preserve">1.1. Perkančioji organizacija – Prienų rajono savivaldybės administracija, </w:t>
      </w:r>
      <w:r>
        <w:rPr>
          <w:rFonts w:ascii="Arial" w:eastAsia="Calibri" w:hAnsi="Arial" w:cs="Calibri"/>
        </w:rPr>
        <w:t xml:space="preserve">juridinio asmens kodas 288742590, adresas Laisvės a. 12, Prienai. </w:t>
      </w:r>
      <w:r>
        <w:rPr>
          <w:rFonts w:ascii="Arial" w:eastAsia="Calibri" w:hAnsi="Arial" w:cs="Calibri"/>
          <w:lang w:eastAsia="en-US"/>
        </w:rPr>
        <w:t>Perkančioji organizacija nėra PVM mokėtoja</w:t>
      </w:r>
      <w:r>
        <w:rPr>
          <w:rFonts w:ascii="Arial" w:eastAsia="Calibri" w:hAnsi="Arial" w:cs="Calibri"/>
        </w:rPr>
        <w:t>.</w:t>
      </w:r>
    </w:p>
    <w:p w:rsidR="00EA119B" w:rsidRDefault="00BE64B6">
      <w:pPr>
        <w:pStyle w:val="Standard"/>
        <w:spacing w:line="240" w:lineRule="auto"/>
        <w:ind w:firstLine="567"/>
        <w:rPr>
          <w:rFonts w:ascii="Arial" w:hAnsi="Arial"/>
        </w:rPr>
      </w:pPr>
      <w:r>
        <w:rPr>
          <w:rFonts w:ascii="Arial" w:eastAsia="Calibri" w:hAnsi="Arial" w:cs="Calibri"/>
          <w:color w:val="000000"/>
        </w:rPr>
        <w:t xml:space="preserve">1.2. </w:t>
      </w:r>
      <w:r>
        <w:rPr>
          <w:rFonts w:ascii="Arial" w:hAnsi="Arial" w:cs="Calibri"/>
          <w:color w:val="000000"/>
        </w:rPr>
        <w:t>Pirkimas neatliekamas naudojantis centralizuotų pirkimų katalogu, nes perkami darbai nėra įtraukti į centralizuotų pirkimų katalogą.</w:t>
      </w:r>
    </w:p>
    <w:p w:rsidR="00EA119B" w:rsidRDefault="00BE64B6">
      <w:pPr>
        <w:pStyle w:val="Standard"/>
        <w:spacing w:line="240" w:lineRule="auto"/>
        <w:ind w:firstLine="567"/>
        <w:rPr>
          <w:rFonts w:ascii="Arial" w:hAnsi="Arial" w:cs="Calibri"/>
        </w:rPr>
      </w:pPr>
      <w:r>
        <w:rPr>
          <w:rFonts w:ascii="Arial" w:hAnsi="Arial" w:cs="Calibri"/>
        </w:rPr>
        <w:t>1.3. Pirkimo Komisija nėra sudaroma.</w:t>
      </w:r>
    </w:p>
    <w:p w:rsidR="00EA119B" w:rsidRDefault="00BE64B6">
      <w:pPr>
        <w:pStyle w:val="Standard"/>
        <w:spacing w:line="240" w:lineRule="auto"/>
        <w:ind w:firstLine="567"/>
      </w:pPr>
      <w:r>
        <w:rPr>
          <w:rFonts w:ascii="Arial" w:hAnsi="Arial"/>
        </w:rPr>
        <w:t>1.4.</w:t>
      </w:r>
      <w:r>
        <w:rPr>
          <w:rFonts w:ascii="Arial" w:hAnsi="Arial"/>
          <w:i/>
          <w:iCs/>
        </w:rPr>
        <w:t xml:space="preserve"> </w:t>
      </w:r>
      <w:r w:rsidR="00C5326B" w:rsidRPr="00C5326B">
        <w:rPr>
          <w:rFonts w:ascii="Arial" w:hAnsi="Arial"/>
        </w:rPr>
        <w:t>Atliekamas žaliasis pirkimas. Pirkimas vykdomas vadovaujantis Aplinkos apsaugos kriterijų taikymo, vykdant žaliuosius pirkimus, tvarkos aprašo, patvirtinto Lietuvos Respublikos aplinkos ministro 2011 m. birželio 28 d. įsakymu Nr. D1-508 „Dėl aplinkos apsaugos kriterijų taikymo, vykdant žaliuosius pirkimus, tvarkos aprašo patvirtinimo“ (aktualia redakcija), 4.3 punktu. Aplinkos apsaugos kriterijai nustatyti kituose reikalavimuose tiekėjams (ISO, EMAS standartais) ir 7 priede „Sutarties projektas“.</w:t>
      </w:r>
    </w:p>
    <w:p w:rsidR="00EA119B" w:rsidRDefault="00BE64B6">
      <w:pPr>
        <w:pStyle w:val="Standard"/>
        <w:spacing w:line="240" w:lineRule="auto"/>
        <w:ind w:firstLine="567"/>
        <w:rPr>
          <w:rFonts w:ascii="Arial" w:eastAsia="Arial" w:hAnsi="Arial" w:cs="Calibri"/>
          <w:color w:val="000000"/>
        </w:rPr>
      </w:pPr>
      <w:r>
        <w:rPr>
          <w:rFonts w:ascii="Arial" w:eastAsia="Arial" w:hAnsi="Arial" w:cs="Calibri"/>
          <w:color w:val="000000"/>
        </w:rPr>
        <w:t>1.5. Bendrosios pirkimo sąlygos yra neatskiriama šių pirkimo sąlygų dalis.</w:t>
      </w:r>
    </w:p>
    <w:p w:rsidR="00C87629" w:rsidRDefault="00C87629">
      <w:pPr>
        <w:pStyle w:val="Standard"/>
        <w:spacing w:line="240" w:lineRule="auto"/>
        <w:ind w:firstLine="567"/>
        <w:rPr>
          <w:rFonts w:ascii="Arial" w:eastAsia="Arial" w:hAnsi="Arial" w:cs="Calibri"/>
          <w:color w:val="000000"/>
        </w:rPr>
      </w:pPr>
    </w:p>
    <w:p w:rsidR="00C87629" w:rsidRPr="00C87629" w:rsidRDefault="00C87629" w:rsidP="00C87629">
      <w:pPr>
        <w:pStyle w:val="Antrat1"/>
        <w:spacing w:before="120" w:after="0" w:line="300" w:lineRule="auto"/>
        <w:ind w:left="-57" w:firstLine="0"/>
        <w:rPr>
          <w:rFonts w:ascii="Arial" w:hAnsi="Arial"/>
          <w:b/>
          <w:sz w:val="28"/>
          <w:szCs w:val="28"/>
        </w:rPr>
      </w:pPr>
      <w:r w:rsidRPr="00C87629">
        <w:rPr>
          <w:rFonts w:ascii="Arial" w:hAnsi="Arial" w:cs="Calibri"/>
          <w:b/>
          <w:color w:val="auto"/>
          <w:sz w:val="28"/>
          <w:szCs w:val="28"/>
        </w:rPr>
        <w:t xml:space="preserve">2. PIRKIMO OBJEKTAS </w:t>
      </w:r>
    </w:p>
    <w:p w:rsidR="00EA119B" w:rsidRPr="007240F5" w:rsidRDefault="00BE64B6">
      <w:pPr>
        <w:pStyle w:val="Betarp"/>
        <w:tabs>
          <w:tab w:val="left" w:pos="1134"/>
        </w:tabs>
        <w:spacing w:before="120"/>
        <w:ind w:firstLine="567"/>
      </w:pPr>
      <w:r>
        <w:rPr>
          <w:rFonts w:ascii="Arial" w:hAnsi="Arial" w:cs="Calibri"/>
        </w:rPr>
        <w:t xml:space="preserve">2.1. Perkančioji organizacija </w:t>
      </w:r>
      <w:r w:rsidR="00C5326B" w:rsidRPr="007240F5">
        <w:rPr>
          <w:rFonts w:ascii="Arial" w:eastAsia="Calibri" w:hAnsi="Arial" w:cs="Calibri"/>
          <w:color w:val="000000"/>
        </w:rPr>
        <w:t xml:space="preserve">numato įsigyti </w:t>
      </w:r>
      <w:r w:rsidR="007240F5" w:rsidRPr="007240F5">
        <w:rPr>
          <w:rFonts w:ascii="Arial" w:hAnsi="Arial" w:cs="Arial"/>
          <w:b/>
          <w:bCs/>
        </w:rPr>
        <w:t xml:space="preserve">automobilių stovėjimo aikštelių prie </w:t>
      </w:r>
      <w:r w:rsidR="00C5326B" w:rsidRPr="007240F5">
        <w:rPr>
          <w:rFonts w:ascii="Arial" w:eastAsia="Calibri" w:hAnsi="Arial" w:cs="Calibri"/>
          <w:b/>
          <w:color w:val="000000"/>
        </w:rPr>
        <w:t>da</w:t>
      </w:r>
      <w:r w:rsidRPr="007240F5">
        <w:rPr>
          <w:rFonts w:ascii="Arial" w:eastAsia="Calibri" w:hAnsi="Arial" w:cs="Calibri"/>
          <w:b/>
          <w:bCs/>
          <w:color w:val="000000"/>
        </w:rPr>
        <w:t>ugiabučių gyvenamųjų namų J. Brundzos g. 10 ir Vytauto g. 32, 34, 36</w:t>
      </w:r>
      <w:r w:rsidRPr="007240F5">
        <w:rPr>
          <w:rFonts w:ascii="Arial" w:hAnsi="Arial"/>
          <w:b/>
          <w:bCs/>
          <w:color w:val="000000"/>
        </w:rPr>
        <w:t xml:space="preserve"> Prienų m. Prienų</w:t>
      </w:r>
      <w:r w:rsidRPr="007240F5">
        <w:rPr>
          <w:rFonts w:ascii="Arial" w:eastAsia="Calibri" w:hAnsi="Arial" w:cs="Calibri"/>
          <w:b/>
          <w:bCs/>
          <w:color w:val="000000"/>
        </w:rPr>
        <w:t xml:space="preserve"> sen. Prienų r. sav.</w:t>
      </w:r>
      <w:r w:rsidRPr="007240F5">
        <w:rPr>
          <w:rFonts w:ascii="Arial" w:hAnsi="Arial"/>
          <w:b/>
          <w:bCs/>
        </w:rPr>
        <w:t xml:space="preserve"> paprastojo remonto </w:t>
      </w:r>
      <w:r w:rsidRPr="007240F5">
        <w:rPr>
          <w:rFonts w:ascii="Arial" w:eastAsia="Calibri" w:hAnsi="Arial" w:cs="Calibri"/>
          <w:b/>
          <w:bCs/>
          <w:color w:val="000000"/>
        </w:rPr>
        <w:t>darbus</w:t>
      </w:r>
      <w:r w:rsidRPr="007240F5">
        <w:rPr>
          <w:rFonts w:ascii="Arial" w:eastAsia="Calibri" w:hAnsi="Arial" w:cs="Calibri"/>
          <w:color w:val="000000"/>
        </w:rPr>
        <w:t xml:space="preserve">. </w:t>
      </w:r>
      <w:r w:rsidRPr="007240F5">
        <w:rPr>
          <w:rFonts w:ascii="Arial" w:hAnsi="Arial" w:cs="Calibri"/>
        </w:rPr>
        <w:t>Reikalavimai pirkimo objektui nustatyti specialiųjų pirkimo sąlygų 3 priede.</w:t>
      </w:r>
    </w:p>
    <w:p w:rsidR="00EA119B" w:rsidRPr="007240F5" w:rsidRDefault="00BE64B6">
      <w:pPr>
        <w:pStyle w:val="Betarp"/>
        <w:ind w:firstLine="567"/>
        <w:rPr>
          <w:rFonts w:ascii="Arial" w:hAnsi="Arial"/>
        </w:rPr>
      </w:pPr>
      <w:r w:rsidRPr="007240F5">
        <w:rPr>
          <w:rFonts w:ascii="Arial" w:hAnsi="Arial" w:cs="Calibri"/>
        </w:rPr>
        <w:t>2.2. Pirkimo objektas į dalis neskaidomas. Darbų apimtys, darbų ir išlaidų aprašymai nurodyti žiniaraštyje (3 priedas), darbų atlikimo vieta parodyta žemėlapio iškarpoje (4</w:t>
      </w:r>
      <w:r w:rsidRPr="007240F5">
        <w:rPr>
          <w:rFonts w:ascii="Arial" w:hAnsi="Arial" w:cs="Calibri"/>
          <w:color w:val="00B050"/>
        </w:rPr>
        <w:t xml:space="preserve"> </w:t>
      </w:r>
      <w:r w:rsidRPr="007240F5">
        <w:rPr>
          <w:rFonts w:ascii="Arial" w:hAnsi="Arial" w:cs="Calibri"/>
        </w:rPr>
        <w:t xml:space="preserve">priedas).  </w:t>
      </w:r>
    </w:p>
    <w:p w:rsidR="00EA119B" w:rsidRDefault="00BE64B6">
      <w:pPr>
        <w:pStyle w:val="Sraopastraipa"/>
        <w:spacing w:line="240" w:lineRule="auto"/>
        <w:ind w:left="0" w:firstLine="567"/>
        <w:rPr>
          <w:rFonts w:ascii="Arial" w:hAnsi="Arial" w:cs="Calibri"/>
        </w:rPr>
      </w:pPr>
      <w:r w:rsidRPr="007240F5">
        <w:rPr>
          <w:rFonts w:ascii="Arial" w:hAnsi="Arial" w:cs="Calibri"/>
        </w:rPr>
        <w:t>2.3. Jeigu apibūdinant pirkimo objektą techninėje specifikacijoje nurodytas konkretus modelis ar tiekimo šaltinis, konkretus procesas, būdingas konkretaus</w:t>
      </w:r>
      <w:r>
        <w:rPr>
          <w:rFonts w:ascii="Arial" w:hAnsi="Arial" w:cs="Calibri"/>
        </w:rPr>
        <w:t xml:space="preserve"> tiekėjo tiekiamoms prekėms ar teikiamoms paslaugoms, ar prekių ženklas, patentas, tipai, konkreti kilmė ar gamyba, turi būti laikoma, kad kiekviena tokia nuoroda yra pateikta su žodžiais „arba lygiavertis“.</w:t>
      </w:r>
    </w:p>
    <w:p w:rsidR="00EA119B" w:rsidRDefault="00BE64B6">
      <w:pPr>
        <w:pStyle w:val="Sraopastraipa"/>
        <w:spacing w:line="240" w:lineRule="auto"/>
        <w:ind w:left="0" w:firstLine="567"/>
        <w:rPr>
          <w:rFonts w:ascii="Arial" w:hAnsi="Arial" w:cs="Calibri"/>
        </w:rPr>
      </w:pPr>
      <w:r>
        <w:rPr>
          <w:rFonts w:ascii="Arial" w:hAnsi="Arial" w:cs="Calibri"/>
        </w:rPr>
        <w:t xml:space="preserve">2.4. Jeigu apibūdinant pirkimo objektą techninėje specifikacijoje nurodytas standartas, </w:t>
      </w:r>
      <w:r>
        <w:rPr>
          <w:rFonts w:ascii="Arial" w:hAnsi="Arial"/>
          <w:color w:val="000000"/>
        </w:rPr>
        <w:t xml:space="preserve">techninis liudijimas ar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w:t>
      </w:r>
      <w:r>
        <w:rPr>
          <w:rFonts w:ascii="Arial" w:hAnsi="Arial" w:cs="Calibri"/>
        </w:rPr>
        <w:t>turi būti laikoma, kad kiekviena tokia nuoroda yra pateikta su žodžiais „arba lygiavertis“.</w:t>
      </w:r>
    </w:p>
    <w:p w:rsidR="00C5326B" w:rsidRDefault="00C5326B">
      <w:pPr>
        <w:pStyle w:val="Sraopastraipa"/>
        <w:spacing w:line="240" w:lineRule="auto"/>
        <w:ind w:left="0" w:firstLine="567"/>
        <w:rPr>
          <w:rFonts w:ascii="Arial" w:hAnsi="Arial"/>
        </w:rPr>
      </w:pPr>
    </w:p>
    <w:p w:rsidR="00EA119B" w:rsidRPr="00C87629" w:rsidRDefault="00C87629" w:rsidP="00C87629">
      <w:pPr>
        <w:pStyle w:val="Antrat1"/>
        <w:spacing w:before="120" w:after="0"/>
        <w:ind w:firstLine="0"/>
        <w:rPr>
          <w:rFonts w:ascii="Arial" w:hAnsi="Arial"/>
          <w:b/>
          <w:sz w:val="28"/>
          <w:szCs w:val="28"/>
        </w:rPr>
      </w:pPr>
      <w:bookmarkStart w:id="3" w:name="_Toc165540595"/>
      <w:r w:rsidRPr="00C87629">
        <w:rPr>
          <w:rFonts w:ascii="Arial" w:hAnsi="Arial" w:cs="Calibri"/>
          <w:b/>
          <w:color w:val="auto"/>
          <w:sz w:val="28"/>
          <w:szCs w:val="28"/>
        </w:rPr>
        <w:t xml:space="preserve">3. </w:t>
      </w:r>
      <w:bookmarkStart w:id="4" w:name="_Toc1371949491"/>
      <w:r w:rsidRPr="00C87629">
        <w:rPr>
          <w:rFonts w:ascii="Arial" w:hAnsi="Arial" w:cs="Calibri"/>
          <w:b/>
          <w:color w:val="auto"/>
          <w:sz w:val="28"/>
          <w:szCs w:val="28"/>
        </w:rPr>
        <w:t>TIEKĖJŲ PAŠALINIMO PAGRINDAI, KVALIFIKACIJOS REIKALAVIMAI IR REIKALAUJAMI KOKYBĖS VADYBOS SISTEMOS IR (ARBA) APLINKOS APSAUGOS VADYBOS SISTEMOS STANDARTAI</w:t>
      </w:r>
      <w:bookmarkEnd w:id="3"/>
      <w:bookmarkEnd w:id="4"/>
    </w:p>
    <w:p w:rsidR="00EA119B" w:rsidRDefault="00BE64B6">
      <w:pPr>
        <w:pStyle w:val="Sraopastraipa"/>
        <w:spacing w:before="120" w:line="240" w:lineRule="auto"/>
        <w:ind w:left="0" w:firstLine="567"/>
        <w:rPr>
          <w:rFonts w:ascii="Arial" w:hAnsi="Arial"/>
        </w:rPr>
      </w:pPr>
      <w:r>
        <w:rPr>
          <w:rFonts w:ascii="Arial" w:hAnsi="Arial" w:cs="Calibri"/>
        </w:rPr>
        <w:t xml:space="preserve">3.1. Reikalavimai dėl tiekėjo ir subtiekėjų (jeigu taikoma), ūkio subjektų, kurių </w:t>
      </w:r>
      <w:proofErr w:type="spellStart"/>
      <w:r>
        <w:rPr>
          <w:rFonts w:ascii="Arial" w:hAnsi="Arial" w:cs="Calibri"/>
        </w:rPr>
        <w:t>pajėgumais</w:t>
      </w:r>
      <w:proofErr w:type="spellEnd"/>
      <w:r>
        <w:rPr>
          <w:rFonts w:ascii="Arial" w:hAnsi="Arial" w:cs="Calibri"/>
        </w:rPr>
        <w:t xml:space="preserve"> tiekėjas remiasi, pašalinimo pagrindų nebuvimo bei jų nebuvimą patvirtinantys dokumentai nurodyti specialiųjų pirkimo sąlygų 1</w:t>
      </w:r>
      <w:r>
        <w:rPr>
          <w:rFonts w:ascii="Arial" w:hAnsi="Arial" w:cs="Calibri"/>
          <w:color w:val="00B050"/>
        </w:rPr>
        <w:t xml:space="preserve"> </w:t>
      </w:r>
      <w:r>
        <w:rPr>
          <w:rFonts w:ascii="Arial" w:hAnsi="Arial" w:cs="Calibri"/>
        </w:rPr>
        <w:t>priede.</w:t>
      </w:r>
    </w:p>
    <w:p w:rsidR="00EA119B" w:rsidRDefault="00BE64B6">
      <w:pPr>
        <w:pStyle w:val="Standard"/>
        <w:spacing w:line="240" w:lineRule="auto"/>
        <w:ind w:firstLine="567"/>
        <w:rPr>
          <w:rFonts w:ascii="Arial" w:hAnsi="Arial"/>
        </w:rPr>
      </w:pPr>
      <w:r>
        <w:rPr>
          <w:rFonts w:ascii="Arial" w:hAnsi="Arial" w:cs="Calibri"/>
        </w:rPr>
        <w:t>3.2. Tiekėjams nustatomi reikalavimai dėl aplinkos apsaugos vadybos sistemos standartų laikymosi ir jų atitiktį patvirtinantys dokumentai nurodyti specialiųjų pirkimo sąlygų 2</w:t>
      </w:r>
      <w:r>
        <w:rPr>
          <w:rFonts w:ascii="Arial" w:hAnsi="Arial" w:cs="Calibri"/>
          <w:color w:val="00B050"/>
        </w:rPr>
        <w:t xml:space="preserve"> </w:t>
      </w:r>
      <w:r>
        <w:rPr>
          <w:rFonts w:ascii="Arial" w:hAnsi="Arial" w:cs="Calibri"/>
        </w:rPr>
        <w:t>priede. Tiekėjas, teikdamas pasiūlymą, įsipareigoja, kad sutartį vykdys tik teisę verstis atitinkama veikla turintys asmenys.</w:t>
      </w:r>
    </w:p>
    <w:p w:rsidR="00EA119B" w:rsidRDefault="00BE64B6">
      <w:pPr>
        <w:pStyle w:val="Standard"/>
        <w:spacing w:line="240" w:lineRule="auto"/>
        <w:ind w:firstLine="567"/>
        <w:rPr>
          <w:rFonts w:ascii="Arial" w:eastAsia="Arial" w:hAnsi="Arial" w:cs="Calibri"/>
        </w:rPr>
      </w:pPr>
      <w:r>
        <w:rPr>
          <w:rFonts w:ascii="Arial" w:hAnsi="Arial" w:cs="Calibri"/>
        </w:rPr>
        <w:t xml:space="preserve">3.3. </w:t>
      </w:r>
      <w:r>
        <w:rPr>
          <w:rFonts w:ascii="Arial" w:eastAsia="Arial" w:hAnsi="Arial" w:cs="Calibri"/>
        </w:rPr>
        <w:t>Tiekėjas teikdamas pasiūlymą neturi pateikti nei EBVPD nei laisvos formos deklaracijos dėl atitikties reikalavimams.</w:t>
      </w:r>
    </w:p>
    <w:p w:rsidR="00C5326B" w:rsidRDefault="00C5326B">
      <w:pPr>
        <w:pStyle w:val="Standard"/>
        <w:spacing w:line="240" w:lineRule="auto"/>
        <w:ind w:firstLine="567"/>
        <w:rPr>
          <w:rFonts w:ascii="Arial" w:hAnsi="Arial"/>
        </w:rPr>
      </w:pPr>
    </w:p>
    <w:p w:rsidR="00EA119B" w:rsidRPr="00C87629" w:rsidRDefault="00C87629" w:rsidP="00C87629">
      <w:pPr>
        <w:pStyle w:val="Antrat1"/>
        <w:spacing w:before="120" w:after="0" w:line="300" w:lineRule="auto"/>
        <w:ind w:firstLine="0"/>
        <w:rPr>
          <w:rFonts w:ascii="Arial" w:hAnsi="Arial"/>
          <w:b/>
          <w:sz w:val="28"/>
          <w:szCs w:val="28"/>
        </w:rPr>
      </w:pPr>
      <w:bookmarkStart w:id="5" w:name="_Toc165540596"/>
      <w:r w:rsidRPr="00C87629">
        <w:rPr>
          <w:rFonts w:ascii="Arial" w:hAnsi="Arial" w:cs="Calibri"/>
          <w:b/>
          <w:color w:val="auto"/>
          <w:sz w:val="28"/>
          <w:szCs w:val="28"/>
        </w:rPr>
        <w:t>4. REIKALAVIMAI, SUSIJĘ SU NACIONALINIU SAUGUMU</w:t>
      </w:r>
      <w:bookmarkEnd w:id="5"/>
    </w:p>
    <w:p w:rsidR="00EA119B" w:rsidRDefault="00BE64B6">
      <w:pPr>
        <w:pStyle w:val="Standard"/>
        <w:spacing w:before="120" w:line="240" w:lineRule="auto"/>
        <w:ind w:firstLine="567"/>
        <w:rPr>
          <w:rFonts w:ascii="Arial" w:hAnsi="Arial" w:cs="Calibri"/>
          <w:iCs/>
        </w:rPr>
      </w:pPr>
      <w:r>
        <w:rPr>
          <w:rFonts w:ascii="Arial" w:hAnsi="Arial" w:cs="Calibri"/>
          <w:iCs/>
        </w:rPr>
        <w:t>4.1. Perkančioji organizacija netaiko nuostatų, susijusių su nacionaliniu saugumu.</w:t>
      </w:r>
    </w:p>
    <w:p w:rsidR="00EA119B" w:rsidRDefault="00EA119B">
      <w:pPr>
        <w:pStyle w:val="Standard"/>
        <w:spacing w:before="120" w:line="240" w:lineRule="auto"/>
        <w:ind w:firstLine="567"/>
        <w:rPr>
          <w:rFonts w:ascii="Arial" w:hAnsi="Arial" w:cs="Calibri"/>
          <w:iCs/>
        </w:rPr>
      </w:pPr>
    </w:p>
    <w:p w:rsidR="00EA119B" w:rsidRDefault="00EA119B">
      <w:pPr>
        <w:pStyle w:val="Standard"/>
        <w:spacing w:line="240" w:lineRule="auto"/>
        <w:ind w:firstLine="709"/>
        <w:rPr>
          <w:rFonts w:ascii="Arial" w:eastAsia="Arial" w:hAnsi="Arial" w:cs="Calibri"/>
        </w:rPr>
      </w:pPr>
    </w:p>
    <w:p w:rsidR="00EA119B" w:rsidRPr="00C87629" w:rsidRDefault="00C87629" w:rsidP="00C87629">
      <w:pPr>
        <w:pStyle w:val="Antrat1"/>
        <w:spacing w:before="120" w:after="0" w:line="300" w:lineRule="auto"/>
        <w:ind w:firstLine="0"/>
        <w:rPr>
          <w:rFonts w:ascii="Arial" w:hAnsi="Arial"/>
          <w:b/>
          <w:sz w:val="28"/>
          <w:szCs w:val="28"/>
        </w:rPr>
      </w:pPr>
      <w:bookmarkStart w:id="6" w:name="_Toc165540597"/>
      <w:r w:rsidRPr="00C87629">
        <w:rPr>
          <w:rFonts w:ascii="Arial" w:hAnsi="Arial" w:cs="Calibri"/>
          <w:b/>
          <w:color w:val="auto"/>
          <w:sz w:val="28"/>
          <w:szCs w:val="28"/>
        </w:rPr>
        <w:lastRenderedPageBreak/>
        <w:t xml:space="preserve">5. </w:t>
      </w:r>
      <w:bookmarkStart w:id="7" w:name="_Toc480531711"/>
      <w:bookmarkStart w:id="8" w:name="_Ref396667961"/>
      <w:bookmarkStart w:id="9" w:name="_Ref396667941"/>
      <w:bookmarkStart w:id="10" w:name="_Toc1371949511"/>
      <w:r w:rsidRPr="00C87629">
        <w:rPr>
          <w:rFonts w:ascii="Arial" w:hAnsi="Arial" w:cs="Calibri"/>
          <w:b/>
          <w:color w:val="auto"/>
          <w:sz w:val="28"/>
          <w:szCs w:val="28"/>
        </w:rPr>
        <w:t>SPECIALIEJI REIKALAVIMAI PASIŪLYMŲ RENGIMUI IR PATEIKIMUI</w:t>
      </w:r>
      <w:bookmarkEnd w:id="6"/>
      <w:bookmarkEnd w:id="7"/>
      <w:bookmarkEnd w:id="8"/>
      <w:bookmarkEnd w:id="9"/>
      <w:bookmarkEnd w:id="10"/>
    </w:p>
    <w:p w:rsidR="00EA119B" w:rsidRDefault="00BE64B6">
      <w:pPr>
        <w:pStyle w:val="Sraopastraipa"/>
        <w:spacing w:before="120" w:line="240" w:lineRule="auto"/>
        <w:ind w:left="0" w:firstLine="567"/>
        <w:rPr>
          <w:rFonts w:ascii="Arial" w:hAnsi="Arial"/>
        </w:rPr>
      </w:pPr>
      <w:r>
        <w:rPr>
          <w:rFonts w:ascii="Arial" w:hAnsi="Arial" w:cs="Calibri"/>
        </w:rPr>
        <w:t xml:space="preserve">5.1. </w:t>
      </w:r>
      <w:r>
        <w:rPr>
          <w:rFonts w:ascii="Arial" w:hAnsi="Arial" w:cs="Calibri"/>
          <w:b/>
          <w:bCs/>
        </w:rPr>
        <w:t>CVP IS pasiūlymo lango eilutėje „Prisegti dokumentus“ pateikiamas</w:t>
      </w:r>
      <w:r>
        <w:rPr>
          <w:rFonts w:ascii="Arial" w:hAnsi="Arial" w:cs="Calibri"/>
        </w:rPr>
        <w:t xml:space="preserve"> tiekėjo pasirašytas pasiūlymas, parengtas pagal specialiųjų pirkimo sąlygų 5 priede pateiktą pasiūlymo formą ir kiti, tiekėjo nuomone, būtini dokumentai (jų kopijos):</w:t>
      </w:r>
    </w:p>
    <w:p w:rsidR="00EA119B" w:rsidRDefault="00BE64B6">
      <w:pPr>
        <w:pStyle w:val="Sraopastraipa"/>
        <w:spacing w:line="240" w:lineRule="auto"/>
        <w:ind w:left="0" w:firstLine="567"/>
        <w:rPr>
          <w:rFonts w:ascii="Arial" w:hAnsi="Arial" w:cs="Calibri"/>
        </w:rPr>
      </w:pPr>
      <w:r>
        <w:rPr>
          <w:rFonts w:ascii="Arial" w:hAnsi="Arial" w:cs="Calibri"/>
        </w:rPr>
        <w:t>5.1.1. jungtinės veiklos sutarties kopija (jeigu pirkime dalyvauja ūkio subjektų grupė jungtinės veiklos sutarties pagrindu);</w:t>
      </w:r>
    </w:p>
    <w:p w:rsidR="00EA119B" w:rsidRDefault="00BE64B6">
      <w:pPr>
        <w:pStyle w:val="Sraopastraipa"/>
        <w:spacing w:line="240" w:lineRule="auto"/>
        <w:ind w:left="0" w:firstLine="567"/>
        <w:rPr>
          <w:rFonts w:ascii="Arial" w:hAnsi="Arial" w:cs="Calibri"/>
        </w:rPr>
      </w:pPr>
      <w:r>
        <w:rPr>
          <w:rFonts w:ascii="Arial" w:hAnsi="Arial" w:cs="Calibri"/>
        </w:rPr>
        <w:t>5.1.2. dokumentas, patvirtinantis, kad asmuo, kuris pasirašė pasiūlymą (jei jis ne tiekėjo vadovas), turėjo teisę jį pasirašyti;</w:t>
      </w:r>
    </w:p>
    <w:p w:rsidR="00EA119B" w:rsidRDefault="00BE64B6">
      <w:pPr>
        <w:pStyle w:val="Sraopastraipa"/>
        <w:spacing w:line="240" w:lineRule="auto"/>
        <w:ind w:left="0" w:firstLine="567"/>
        <w:rPr>
          <w:rFonts w:ascii="Arial" w:hAnsi="Arial" w:cs="Calibri"/>
        </w:rPr>
      </w:pPr>
      <w:r>
        <w:rPr>
          <w:rFonts w:ascii="Arial" w:hAnsi="Arial" w:cs="Calibri"/>
        </w:rPr>
        <w:t>5.1.3. pasiūlymo galiojimą užtikrinantis dokumentas;</w:t>
      </w:r>
    </w:p>
    <w:p w:rsidR="00EA119B" w:rsidRDefault="00BE64B6">
      <w:pPr>
        <w:pStyle w:val="Sraopastraipa"/>
        <w:spacing w:line="240" w:lineRule="auto"/>
        <w:ind w:left="0" w:firstLine="567"/>
        <w:rPr>
          <w:rFonts w:ascii="Arial" w:hAnsi="Arial" w:cs="Calibri"/>
        </w:rPr>
      </w:pPr>
      <w:r>
        <w:rPr>
          <w:rFonts w:ascii="Arial" w:hAnsi="Arial" w:cs="Calibri"/>
        </w:rPr>
        <w:t xml:space="preserve">5.1.4. jei tiekėjas pasitelkia ūkio subjektus, kurių </w:t>
      </w:r>
      <w:proofErr w:type="spellStart"/>
      <w:r>
        <w:rPr>
          <w:rFonts w:ascii="Arial" w:hAnsi="Arial" w:cs="Calibri"/>
        </w:rPr>
        <w:t>pajėgumais</w:t>
      </w:r>
      <w:proofErr w:type="spellEnd"/>
      <w:r>
        <w:rPr>
          <w:rFonts w:ascii="Arial" w:hAnsi="Arial" w:cs="Calibri"/>
        </w:rPr>
        <w:t xml:space="preserve"> remiasi, – įrodymai, kad šie ištekliai bus prieinami per visą sutartinių įsipareigojimų vykdymo laikotarpį;</w:t>
      </w:r>
    </w:p>
    <w:p w:rsidR="00EA119B" w:rsidRDefault="00BE64B6">
      <w:pPr>
        <w:pStyle w:val="Sraopastraipa"/>
        <w:spacing w:line="240" w:lineRule="auto"/>
        <w:ind w:left="0" w:firstLine="567"/>
        <w:rPr>
          <w:rFonts w:ascii="Arial" w:hAnsi="Arial" w:cs="Calibri"/>
        </w:rPr>
      </w:pPr>
      <w:r>
        <w:rPr>
          <w:rFonts w:ascii="Arial" w:hAnsi="Arial" w:cs="Calibri"/>
        </w:rPr>
        <w:t>5.1.5.  jei tiekėjas pasitelkia subtiekėjus, subtiekėjo deklaracija ar kitas dokumentas, patvirtinantis jo sutikimą būti subtiekėju pirkime;</w:t>
      </w:r>
    </w:p>
    <w:p w:rsidR="00EA119B" w:rsidRDefault="00BE64B6">
      <w:pPr>
        <w:pStyle w:val="Sraopastraipa"/>
        <w:spacing w:line="240" w:lineRule="auto"/>
        <w:ind w:left="0" w:firstLine="567"/>
        <w:rPr>
          <w:rFonts w:ascii="Arial" w:hAnsi="Arial" w:cs="Calibri"/>
        </w:rPr>
      </w:pPr>
      <w:r>
        <w:rPr>
          <w:rFonts w:ascii="Arial" w:hAnsi="Arial" w:cs="Calibri"/>
        </w:rPr>
        <w:t xml:space="preserve">5.1.6. dokumentai, patvirtinantys, kad ūkio subjektas, kurio </w:t>
      </w:r>
      <w:proofErr w:type="spellStart"/>
      <w:r>
        <w:rPr>
          <w:rFonts w:ascii="Arial" w:hAnsi="Arial" w:cs="Calibri"/>
        </w:rPr>
        <w:t>pajėgumais</w:t>
      </w:r>
      <w:proofErr w:type="spellEnd"/>
      <w:r>
        <w:rPr>
          <w:rFonts w:ascii="Arial" w:hAnsi="Arial" w:cs="Calibri"/>
        </w:rPr>
        <w:t xml:space="preserve"> tiekėjas remiasi,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p>
    <w:p w:rsidR="00EA119B" w:rsidRDefault="00BE64B6">
      <w:pPr>
        <w:pStyle w:val="Sraopastraipa"/>
        <w:spacing w:line="240" w:lineRule="auto"/>
        <w:ind w:left="0" w:firstLine="567"/>
        <w:rPr>
          <w:rFonts w:ascii="Arial" w:hAnsi="Arial"/>
        </w:rPr>
      </w:pPr>
      <w:r>
        <w:rPr>
          <w:rFonts w:ascii="Arial" w:hAnsi="Arial" w:cs="Calibri"/>
        </w:rPr>
        <w:t xml:space="preserve">5.1.7. užpildytas darbų kiekių žiniaraštis (pirkimo sąlygų 3 priedas). </w:t>
      </w:r>
      <w:r>
        <w:rPr>
          <w:rFonts w:ascii="Arial" w:hAnsi="Arial" w:cs="Calibri"/>
          <w:b/>
        </w:rPr>
        <w:t>Užpildyto darbų kiekių žiniaraščio bus prašoma tik iš galimo pirkimo laimėtojo.</w:t>
      </w:r>
    </w:p>
    <w:p w:rsidR="00EA119B" w:rsidRDefault="00BE64B6">
      <w:pPr>
        <w:pStyle w:val="Sraopastraipa"/>
        <w:spacing w:line="240" w:lineRule="auto"/>
        <w:ind w:left="0" w:firstLine="567"/>
        <w:rPr>
          <w:rFonts w:ascii="Arial" w:hAnsi="Arial"/>
        </w:rPr>
      </w:pPr>
      <w:r>
        <w:rPr>
          <w:rFonts w:ascii="Arial" w:eastAsia="Calibri" w:hAnsi="Arial" w:cs="Calibri"/>
        </w:rPr>
        <w:t xml:space="preserve">5.2. Pasiūlymas gali būti pasirašytas fiziniu arba kvalifikuotu elektroniniu parašu. Jeigu tiekėjas dokumentus tvirtina naudodamas elektroninį, o ne fizinį parašą, elektroninis parašas turi atitikti VPĮ 22 straipsnio 11 dalies 2 ir 3 punktuose nustatytus reikalavimus. </w:t>
      </w:r>
      <w:r>
        <w:rPr>
          <w:rFonts w:ascii="Arial" w:hAnsi="Arial" w:cs="Calibri"/>
        </w:rPr>
        <w:t>Perkančiajai organizacijai kilus abejonių dėl dokumentų tikrumo, ji turi teisę reikalauti pateikti dokumentų originalus.</w:t>
      </w:r>
      <w:r>
        <w:rPr>
          <w:rFonts w:ascii="Arial" w:eastAsia="Calibri" w:hAnsi="Arial" w:cs="Calibri"/>
        </w:rPr>
        <w:t xml:space="preserve"> Gali būti:</w:t>
      </w:r>
    </w:p>
    <w:p w:rsidR="00EA119B" w:rsidRDefault="00BE64B6">
      <w:pPr>
        <w:pStyle w:val="Standard"/>
        <w:spacing w:line="240" w:lineRule="auto"/>
        <w:ind w:firstLine="567"/>
        <w:rPr>
          <w:rFonts w:ascii="Arial" w:eastAsia="Calibri" w:hAnsi="Arial" w:cs="Calibri"/>
        </w:rPr>
      </w:pPr>
      <w:r>
        <w:rPr>
          <w:rFonts w:ascii="Arial" w:eastAsia="Calibri" w:hAnsi="Arial" w:cs="Calibri"/>
        </w:rPr>
        <w:t>5.2.1. pateikiami kvalifikuotu elektroniniu parašu pasirašyti elektroninėmis priemonėmis suformuoti dokumentai;</w:t>
      </w:r>
    </w:p>
    <w:p w:rsidR="00EA119B" w:rsidRDefault="00BE64B6">
      <w:pPr>
        <w:pStyle w:val="Sraopastraipa"/>
        <w:spacing w:line="240" w:lineRule="auto"/>
        <w:ind w:left="0" w:firstLine="567"/>
        <w:rPr>
          <w:rFonts w:ascii="Arial" w:eastAsia="Calibri" w:hAnsi="Arial" w:cs="Calibri"/>
        </w:rPr>
      </w:pPr>
      <w:r>
        <w:rPr>
          <w:rFonts w:ascii="Arial" w:eastAsia="Calibri" w:hAnsi="Arial" w:cs="Calibri"/>
        </w:rPr>
        <w:t>5.2.2. skaitmeninės dokumentų kopijos (fiziniu parašu tvirtinami dokumentai turi būti pateikiami pasirašyti ir nuskenuoti).</w:t>
      </w:r>
    </w:p>
    <w:p w:rsidR="00EA119B" w:rsidRDefault="00BE64B6">
      <w:pPr>
        <w:pStyle w:val="Sraopastraipa"/>
        <w:spacing w:line="240" w:lineRule="auto"/>
        <w:ind w:left="0" w:firstLine="567"/>
        <w:rPr>
          <w:rFonts w:ascii="Arial" w:hAnsi="Arial"/>
        </w:rPr>
      </w:pPr>
      <w:r>
        <w:rPr>
          <w:rFonts w:ascii="Arial" w:eastAsia="Arial" w:hAnsi="Arial" w:cs="Calibri"/>
        </w:rPr>
        <w:t xml:space="preserve">5.3. Pasiūlymas turi būti parengtas lietuvių kalba. </w:t>
      </w:r>
      <w:r>
        <w:rPr>
          <w:rFonts w:ascii="Arial" w:eastAsia="Arial" w:hAnsi="Arial"/>
        </w:rPr>
        <w:t>Jei kurie nors su pasiūlymu teikiami dokumentai parengti ne ta kalba, kuria reikalaujama, turi būti pateiktas tikslus vertimas į reikalaujamą kalbą.</w:t>
      </w:r>
    </w:p>
    <w:p w:rsidR="00EA119B" w:rsidRDefault="00BE64B6">
      <w:pPr>
        <w:pStyle w:val="Sraopastraipa"/>
        <w:spacing w:line="240" w:lineRule="auto"/>
        <w:ind w:left="0" w:firstLine="567"/>
        <w:rPr>
          <w:rFonts w:ascii="Arial" w:hAnsi="Arial"/>
        </w:rPr>
      </w:pPr>
      <w:r>
        <w:rPr>
          <w:rFonts w:ascii="Arial" w:hAnsi="Arial" w:cs="Calibri"/>
        </w:rPr>
        <w:t>5.4. Pasiūlymuose nurodytos kainos bus vertinamos eurais</w:t>
      </w:r>
      <w:r>
        <w:rPr>
          <w:rFonts w:ascii="Arial" w:eastAsia="Calibri" w:hAnsi="Arial" w:cs="Calibri"/>
        </w:rPr>
        <w:t>.</w:t>
      </w:r>
      <w:r>
        <w:rPr>
          <w:rFonts w:ascii="Arial" w:hAnsi="Arial" w:cs="Calibri"/>
        </w:rPr>
        <w:t xml:space="preserve"> Jeigu pasiūlymuose kainos nurodytos užsienio valiuta, jos bus perskaičiuojamos eurais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rsidR="00C5326B" w:rsidRDefault="00BE64B6" w:rsidP="00C5326B">
      <w:pPr>
        <w:pStyle w:val="Sraopastraipa"/>
        <w:spacing w:line="240" w:lineRule="auto"/>
        <w:ind w:left="0" w:firstLine="562"/>
        <w:rPr>
          <w:rFonts w:ascii="Arial" w:eastAsia="Arial" w:hAnsi="Arial" w:cs="Arial"/>
        </w:rPr>
      </w:pPr>
      <w:r>
        <w:rPr>
          <w:rFonts w:ascii="Arial" w:eastAsia="Arial" w:hAnsi="Arial" w:cs="Calibri"/>
        </w:rPr>
        <w:t xml:space="preserve">5.5. </w:t>
      </w:r>
      <w:r>
        <w:rPr>
          <w:rFonts w:ascii="Arial" w:eastAsia="Arial" w:hAnsi="Arial"/>
        </w:rPr>
        <w:t xml:space="preserve">Bendra pasiūlymo kaina (sąnaudos) su PVM  turi būti nurodoma dviejų skaitmenų po kablelio tikslumu. </w:t>
      </w:r>
      <w:r>
        <w:rPr>
          <w:rFonts w:ascii="Arial" w:eastAsia="Arial" w:hAnsi="Arial" w:cs="Calibri"/>
        </w:rPr>
        <w:t>Šią kainą sudarančios kainos sudedamosios dalys ar įkainiai gali būti išreikšti neribojant skaitmenų po kablelio kiekio</w:t>
      </w:r>
      <w:r>
        <w:rPr>
          <w:rFonts w:ascii="Arial" w:eastAsia="Arial" w:hAnsi="Arial" w:cs="Arial"/>
        </w:rPr>
        <w:t>.</w:t>
      </w:r>
    </w:p>
    <w:p w:rsidR="00EA119B" w:rsidRDefault="00BE64B6" w:rsidP="00C5326B">
      <w:pPr>
        <w:pStyle w:val="Sraopastraipa"/>
        <w:spacing w:line="240" w:lineRule="auto"/>
        <w:ind w:left="0" w:firstLine="562"/>
        <w:rPr>
          <w:rFonts w:ascii="Arial" w:hAnsi="Arial"/>
        </w:rPr>
      </w:pPr>
      <w:r>
        <w:rPr>
          <w:rFonts w:ascii="Arial" w:eastAsia="Arial" w:hAnsi="Arial" w:cs="Arial"/>
        </w:rPr>
        <w:t xml:space="preserve">5.6. Tiekėjų pasiūlymuose nurodytos kainos bus vertinamos </w:t>
      </w:r>
      <w:r>
        <w:rPr>
          <w:rFonts w:ascii="Arial" w:hAnsi="Arial" w:cs="Arial"/>
        </w:rPr>
        <w:t>ir lyginamos su visais mokesčiais, įskaitant PVM.</w:t>
      </w:r>
    </w:p>
    <w:p w:rsidR="00EA119B" w:rsidRDefault="00EA119B">
      <w:pPr>
        <w:pStyle w:val="Sraopastraipa"/>
        <w:spacing w:line="240" w:lineRule="auto"/>
        <w:ind w:left="0"/>
        <w:rPr>
          <w:rFonts w:ascii="Arial" w:eastAsia="Arial" w:hAnsi="Arial" w:cs="Calibri"/>
          <w:vanish/>
          <w:color w:val="7030A0"/>
        </w:rPr>
      </w:pPr>
    </w:p>
    <w:p w:rsidR="00EA119B" w:rsidRDefault="00EA119B">
      <w:pPr>
        <w:pStyle w:val="paragrafesrasas2lygis"/>
        <w:rPr>
          <w:rFonts w:ascii="Arial" w:hAnsi="Arial" w:cs="Calibri"/>
          <w:sz w:val="21"/>
          <w:szCs w:val="21"/>
        </w:rPr>
      </w:pPr>
    </w:p>
    <w:p w:rsidR="00EA119B" w:rsidRPr="00C87629" w:rsidRDefault="00C87629" w:rsidP="00C87629">
      <w:pPr>
        <w:pStyle w:val="Antrat1"/>
        <w:spacing w:before="120" w:after="0" w:line="300" w:lineRule="auto"/>
        <w:ind w:firstLine="0"/>
        <w:rPr>
          <w:rFonts w:ascii="Arial" w:hAnsi="Arial"/>
          <w:b/>
          <w:sz w:val="28"/>
          <w:szCs w:val="28"/>
        </w:rPr>
      </w:pPr>
      <w:bookmarkStart w:id="11" w:name="_Toc165540598"/>
      <w:r w:rsidRPr="00C87629">
        <w:rPr>
          <w:rFonts w:ascii="Arial" w:hAnsi="Arial" w:cs="Calibri"/>
          <w:b/>
          <w:color w:val="auto"/>
          <w:sz w:val="28"/>
          <w:szCs w:val="28"/>
        </w:rPr>
        <w:t>6</w:t>
      </w:r>
      <w:bookmarkStart w:id="12" w:name="_Toc1371949521"/>
      <w:r w:rsidRPr="00C87629">
        <w:rPr>
          <w:rFonts w:ascii="Arial" w:hAnsi="Arial" w:cs="Calibri"/>
          <w:b/>
          <w:color w:val="auto"/>
          <w:sz w:val="28"/>
          <w:szCs w:val="28"/>
        </w:rPr>
        <w:t>. PASIŪLYMO GALIOJIMO UŽTIKRINIMAS</w:t>
      </w:r>
      <w:bookmarkEnd w:id="11"/>
      <w:bookmarkEnd w:id="12"/>
    </w:p>
    <w:p w:rsidR="00EA119B" w:rsidRDefault="00BE64B6">
      <w:pPr>
        <w:pStyle w:val="Standard"/>
        <w:spacing w:before="120" w:line="240" w:lineRule="auto"/>
        <w:ind w:firstLine="680"/>
        <w:rPr>
          <w:rFonts w:ascii="Arial" w:hAnsi="Arial"/>
        </w:rPr>
      </w:pPr>
      <w:r>
        <w:rPr>
          <w:rFonts w:ascii="Arial" w:hAnsi="Arial" w:cs="Calibri"/>
        </w:rPr>
        <w:t xml:space="preserve">6.1. Tiekėjas privalo užtikrinti savo pasiūlymo galiojimą </w:t>
      </w:r>
      <w:r>
        <w:rPr>
          <w:rFonts w:ascii="Arial" w:hAnsi="Arial" w:cs="Calibri"/>
          <w:b/>
          <w:bCs/>
        </w:rPr>
        <w:t xml:space="preserve">ne mažesne kaip 3000 (trys tūkstančiai) </w:t>
      </w:r>
      <w:proofErr w:type="spellStart"/>
      <w:r>
        <w:rPr>
          <w:rFonts w:ascii="Arial" w:hAnsi="Arial" w:cs="Calibri"/>
          <w:b/>
          <w:bCs/>
        </w:rPr>
        <w:t>Eur</w:t>
      </w:r>
      <w:proofErr w:type="spellEnd"/>
      <w:r>
        <w:rPr>
          <w:rFonts w:ascii="Arial" w:hAnsi="Arial" w:cs="Calibri"/>
          <w:b/>
          <w:bCs/>
        </w:rPr>
        <w:t xml:space="preserve"> </w:t>
      </w:r>
      <w:r>
        <w:rPr>
          <w:rFonts w:ascii="Arial" w:hAnsi="Arial" w:cs="Calibri"/>
        </w:rPr>
        <w:t>suma vienu iš šių būdų:</w:t>
      </w:r>
    </w:p>
    <w:p w:rsidR="00EA119B" w:rsidRDefault="00BE64B6">
      <w:pPr>
        <w:pStyle w:val="Standard"/>
        <w:spacing w:line="240" w:lineRule="auto"/>
        <w:ind w:firstLine="680"/>
        <w:rPr>
          <w:rFonts w:ascii="Arial" w:hAnsi="Arial" w:cs="Calibri"/>
        </w:rPr>
      </w:pPr>
      <w:r>
        <w:rPr>
          <w:rFonts w:ascii="Arial" w:hAnsi="Arial" w:cs="Calibri"/>
        </w:rPr>
        <w:t>6.1.1. pateikiant banko išduotą besąlyginę pasiūlymo galiojimo užtikrinimo garantiją;</w:t>
      </w:r>
    </w:p>
    <w:p w:rsidR="00EA119B" w:rsidRDefault="00BE64B6">
      <w:pPr>
        <w:pStyle w:val="Standard"/>
        <w:spacing w:line="240" w:lineRule="auto"/>
        <w:ind w:firstLine="680"/>
        <w:rPr>
          <w:rFonts w:ascii="Arial" w:hAnsi="Arial" w:cs="Calibri"/>
        </w:rPr>
      </w:pPr>
      <w:r>
        <w:rPr>
          <w:rFonts w:ascii="Arial" w:hAnsi="Arial" w:cs="Calibri"/>
        </w:rPr>
        <w:t>6.1.2. pateikiant draudimo bendrovės besąlyginį ir neatšaukiamą laidavimo raštą. Jeigu tiekėjas pateikia draudimo bendrovės išduotą laidavimo draudimo raštą, kartu su šiuo raštu tiekėjas turi pateikti draudimo liudijimą (polisą) su nuoroda į taisykles, kurių pagrindu buvo nustatytos draudimo sąlygos, bei mokestinio pavedimo, patvirtinančio užtikrinimo apmokėjimą, kopiją;</w:t>
      </w:r>
    </w:p>
    <w:p w:rsidR="00EA119B" w:rsidRDefault="00BE64B6">
      <w:pPr>
        <w:pStyle w:val="Standard"/>
        <w:spacing w:line="240" w:lineRule="auto"/>
        <w:ind w:firstLine="680"/>
        <w:rPr>
          <w:rFonts w:ascii="Arial" w:hAnsi="Arial" w:cs="Calibri"/>
        </w:rPr>
      </w:pPr>
      <w:r>
        <w:rPr>
          <w:rFonts w:ascii="Arial" w:hAnsi="Arial" w:cs="Calibri"/>
        </w:rPr>
        <w:t>6.1.3. atliekant pavedimą į perkančiosios organizacijos nurodytą banko sąskaitą (AB bankas „Swedbank“, sąskaitos Nr. LT337300010076937146).</w:t>
      </w:r>
    </w:p>
    <w:p w:rsidR="00EA119B" w:rsidRDefault="00BE64B6">
      <w:pPr>
        <w:pStyle w:val="Standard"/>
        <w:spacing w:line="240" w:lineRule="auto"/>
        <w:ind w:firstLine="680"/>
        <w:rPr>
          <w:rFonts w:ascii="Arial" w:hAnsi="Arial"/>
        </w:rPr>
      </w:pPr>
      <w:r>
        <w:rPr>
          <w:rFonts w:ascii="Arial" w:hAnsi="Arial" w:cs="Calibri"/>
        </w:rPr>
        <w:t xml:space="preserve">6.2. </w:t>
      </w:r>
      <w:r>
        <w:rPr>
          <w:rFonts w:ascii="Arial" w:hAnsi="Arial" w:cs="Calibri"/>
          <w:color w:val="000000"/>
        </w:rPr>
        <w:t>Dalyvis netenka pasiūlymo galiojimo užtikrinimo esant bent vienai iš šių sąlygų:</w:t>
      </w:r>
    </w:p>
    <w:p w:rsidR="00EA119B" w:rsidRDefault="00BE64B6">
      <w:pPr>
        <w:pStyle w:val="Standard"/>
        <w:spacing w:line="240" w:lineRule="auto"/>
        <w:ind w:firstLine="680"/>
        <w:rPr>
          <w:rFonts w:ascii="Arial" w:hAnsi="Arial" w:cs="Calibri"/>
          <w:color w:val="000000"/>
        </w:rPr>
      </w:pPr>
      <w:r>
        <w:rPr>
          <w:rFonts w:ascii="Arial" w:hAnsi="Arial" w:cs="Calibri"/>
          <w:color w:val="000000"/>
        </w:rPr>
        <w:lastRenderedPageBreak/>
        <w:t>6.2.1. pasiūlymo galiojimo laikotarpiu tiekėjas atsisako savo pasiūlymo arba jo dalies (pasiūlyme nurodyto pirkimo objekto, jo kiekio (apimties), siūlomų kainų, tiekimo ar mokėjimo terminų, kitų pasiūlyme nurodytų sąlygų);</w:t>
      </w:r>
    </w:p>
    <w:p w:rsidR="00EA119B" w:rsidRDefault="00BE64B6">
      <w:pPr>
        <w:pStyle w:val="Standard"/>
        <w:spacing w:line="240" w:lineRule="auto"/>
        <w:ind w:firstLine="680"/>
        <w:rPr>
          <w:rFonts w:ascii="Arial" w:hAnsi="Arial" w:cs="Calibri"/>
          <w:color w:val="000000"/>
        </w:rPr>
      </w:pPr>
      <w:r>
        <w:rPr>
          <w:rFonts w:ascii="Arial" w:hAnsi="Arial" w:cs="Calibri"/>
          <w:color w:val="000000"/>
        </w:rPr>
        <w:t>6.2.2. tiekėjas, perkančiajai organizacijai paprašius, netikslina ar nepateikia trūkstamų duomenų ar dokumentų apie atitiktį pirkimo dokumentų reikalavimams;</w:t>
      </w:r>
    </w:p>
    <w:p w:rsidR="00EA119B" w:rsidRDefault="00BE64B6">
      <w:pPr>
        <w:pStyle w:val="Standard"/>
        <w:tabs>
          <w:tab w:val="left" w:pos="1418"/>
          <w:tab w:val="left" w:pos="1701"/>
        </w:tabs>
        <w:spacing w:line="240" w:lineRule="auto"/>
        <w:ind w:firstLine="680"/>
        <w:rPr>
          <w:rFonts w:ascii="Arial" w:hAnsi="Arial" w:cs="Calibri"/>
          <w:color w:val="000000"/>
        </w:rPr>
      </w:pPr>
      <w:r>
        <w:rPr>
          <w:rFonts w:ascii="Arial" w:hAnsi="Arial" w:cs="Calibri"/>
          <w:color w:val="000000"/>
        </w:rPr>
        <w:t>6.2.3. perkančiajai organizacijai paprašius pagrįsti neįprastai mažą kainą, tiekėjas nepateikia jokio pagrindimo;</w:t>
      </w:r>
    </w:p>
    <w:p w:rsidR="00EA119B" w:rsidRDefault="00BE64B6">
      <w:pPr>
        <w:pStyle w:val="Standard"/>
        <w:spacing w:line="240" w:lineRule="auto"/>
        <w:ind w:firstLine="680"/>
        <w:rPr>
          <w:rFonts w:ascii="Arial" w:hAnsi="Arial" w:cs="Calibri"/>
          <w:color w:val="000000"/>
        </w:rPr>
      </w:pPr>
      <w:r>
        <w:rPr>
          <w:rFonts w:ascii="Arial" w:hAnsi="Arial" w:cs="Calibri"/>
          <w:color w:val="000000"/>
        </w:rPr>
        <w:t>6.2.4. laimėjęs pirkimą tiekėjas atsisako sudaryti sutartį pagal šiuose pirkimo dokumentuose pateiktas sutarties sąlygas ir (ar) sutarties projektą. Jei iki perkančiosios organizacijos nurodyto laiko tiekėjas nepasirašo sutarties, laikoma, kad jis atsisakė sudaryti sutartį;</w:t>
      </w:r>
    </w:p>
    <w:p w:rsidR="00EA119B" w:rsidRDefault="00BE64B6">
      <w:pPr>
        <w:pStyle w:val="Standard"/>
        <w:spacing w:line="240" w:lineRule="auto"/>
        <w:ind w:firstLine="680"/>
        <w:rPr>
          <w:rFonts w:ascii="Arial" w:hAnsi="Arial" w:cs="Calibri"/>
          <w:color w:val="000000"/>
        </w:rPr>
      </w:pPr>
      <w:r>
        <w:rPr>
          <w:rFonts w:ascii="Arial" w:hAnsi="Arial" w:cs="Calibri"/>
          <w:color w:val="000000"/>
        </w:rPr>
        <w:t>6.2.5. laimėjęs pirkimą ir pasirašęs sutartį tiekėjas per sutartyje nustatytą terminą nepateikia sutarties įvykdymo užtikrinimo – nepateikia sutarties įvykdymą užtikrinančio dokumento.</w:t>
      </w:r>
    </w:p>
    <w:p w:rsidR="00EA119B" w:rsidRDefault="00BE64B6">
      <w:pPr>
        <w:pStyle w:val="Standard"/>
        <w:spacing w:line="240" w:lineRule="auto"/>
        <w:ind w:firstLine="680"/>
        <w:rPr>
          <w:rFonts w:ascii="Arial" w:hAnsi="Arial"/>
        </w:rPr>
      </w:pPr>
      <w:r>
        <w:rPr>
          <w:rFonts w:ascii="Arial" w:hAnsi="Arial" w:cs="Calibri"/>
        </w:rPr>
        <w:t>6.3. Prieš pateikdamas užtikrinimą patvirtinantį dokumentą, tiekėjas gali prašyti</w:t>
      </w:r>
      <w:r>
        <w:rPr>
          <w:rFonts w:ascii="Arial" w:hAnsi="Arial" w:cs="Calibri"/>
          <w:color w:val="7030A0"/>
        </w:rPr>
        <w:t xml:space="preserve"> </w:t>
      </w:r>
      <w:r>
        <w:rPr>
          <w:rFonts w:ascii="Arial" w:hAnsi="Arial" w:cs="Calibri"/>
        </w:rPr>
        <w:t>perkančiosios organizacijos patvirtinti, kad ji sutinka priimti jo siūlomą užtikrinimą patvirtinantį dokumentą. Tokiu atveju perkančioji organizacija atsako tiekėjui ne vėliau kaip per specialiųjų pirkimo sąlygų 8 priede „Terminai“</w:t>
      </w:r>
      <w:r>
        <w:rPr>
          <w:rFonts w:ascii="Arial" w:hAnsi="Arial" w:cs="Calibri"/>
          <w:color w:val="0070C0"/>
        </w:rPr>
        <w:t xml:space="preserve"> </w:t>
      </w:r>
      <w:r>
        <w:rPr>
          <w:rFonts w:ascii="Arial" w:hAnsi="Arial" w:cs="Calibri"/>
        </w:rPr>
        <w:t xml:space="preserve">nustatytą terminą. Šis patvirtinimas iš perkančiosios organizacijos neatima teisės atmesti pasiūlymo galiojimo užtikrinimo gavus informacijos, kad pasiūlymo galiojimą užtikrinantis ūkio subjektas tapo nemokus ar neįvykdė įsipareigojimų </w:t>
      </w:r>
      <w:r>
        <w:rPr>
          <w:rFonts w:ascii="Arial" w:hAnsi="Arial" w:cs="Calibri"/>
          <w:color w:val="7030A0"/>
        </w:rPr>
        <w:t xml:space="preserve"> </w:t>
      </w:r>
      <w:r>
        <w:rPr>
          <w:rFonts w:ascii="Arial" w:hAnsi="Arial" w:cs="Calibri"/>
        </w:rPr>
        <w:t>perkančiajai organizacijai arba kitiems ūkio subjektams, ar netinkamai juos vykdė.</w:t>
      </w:r>
    </w:p>
    <w:p w:rsidR="00EA119B" w:rsidRDefault="00BE64B6">
      <w:pPr>
        <w:pStyle w:val="Sraopastraipa"/>
        <w:spacing w:line="240" w:lineRule="auto"/>
        <w:ind w:left="0" w:firstLine="709"/>
        <w:rPr>
          <w:rFonts w:ascii="Arial" w:hAnsi="Arial" w:cs="Calibri"/>
        </w:rPr>
      </w:pPr>
      <w:r>
        <w:rPr>
          <w:rFonts w:ascii="Arial" w:hAnsi="Arial" w:cs="Calibri"/>
        </w:rPr>
        <w:t>6.4. Perkančioji organizacija gali prašyti tiekėjus pratęsti pasiūlymo galiojimo užtikrinimo laiką iki konkrečiai nurodytos datos.</w:t>
      </w:r>
    </w:p>
    <w:p w:rsidR="00EA119B" w:rsidRDefault="00BE64B6">
      <w:pPr>
        <w:pStyle w:val="Sraopastraipa"/>
        <w:spacing w:line="240" w:lineRule="auto"/>
        <w:ind w:left="0"/>
        <w:rPr>
          <w:rFonts w:ascii="Arial" w:hAnsi="Arial"/>
        </w:rPr>
      </w:pPr>
      <w:r>
        <w:rPr>
          <w:rFonts w:ascii="Arial" w:hAnsi="Arial" w:cs="Calibri"/>
          <w:color w:val="000000"/>
        </w:rPr>
        <w:t xml:space="preserve">6.5. Pasiūlymo galiojimo užtikrinimas tiekėjui grąžinamas (arba atsisakoma teisių į jį) </w:t>
      </w:r>
      <w:r>
        <w:rPr>
          <w:rFonts w:ascii="Arial" w:hAnsi="Arial" w:cs="Calibri"/>
        </w:rPr>
        <w:t xml:space="preserve">per </w:t>
      </w:r>
      <w:r>
        <w:rPr>
          <w:rFonts w:ascii="Arial" w:hAnsi="Arial" w:cs="Calibri"/>
          <w:color w:val="000000"/>
        </w:rPr>
        <w:t>specialiųjų pirkimo sąlygų 8 priede</w:t>
      </w:r>
      <w:r>
        <w:rPr>
          <w:rFonts w:ascii="Arial" w:hAnsi="Arial" w:cs="Calibri"/>
          <w:color w:val="00B050"/>
        </w:rPr>
        <w:t xml:space="preserve"> </w:t>
      </w:r>
      <w:r>
        <w:rPr>
          <w:rFonts w:ascii="Arial" w:hAnsi="Arial" w:cs="Calibri"/>
        </w:rPr>
        <w:t xml:space="preserve">nustatytą terminą </w:t>
      </w:r>
      <w:r>
        <w:rPr>
          <w:rFonts w:ascii="Arial" w:hAnsi="Arial" w:cs="Calibri"/>
          <w:color w:val="000000"/>
        </w:rPr>
        <w:t>įvykus bent vienai iš šių sąlygų:</w:t>
      </w:r>
    </w:p>
    <w:p w:rsidR="00EA119B" w:rsidRDefault="00BE64B6">
      <w:pPr>
        <w:pStyle w:val="Sraopastraipa"/>
        <w:spacing w:line="240" w:lineRule="auto"/>
        <w:ind w:left="0"/>
        <w:rPr>
          <w:rFonts w:ascii="Arial" w:hAnsi="Arial"/>
        </w:rPr>
      </w:pPr>
      <w:r>
        <w:rPr>
          <w:rFonts w:ascii="Arial" w:hAnsi="Arial" w:cs="Calibri"/>
          <w:color w:val="000000"/>
        </w:rPr>
        <w:t>6.5.1. pasibaigia pasiūlymų užtikrinimo galiojimo laikas ir tiekėjas jo nepratęsia ir (ar) ne</w:t>
      </w:r>
      <w:r>
        <w:rPr>
          <w:rFonts w:ascii="Arial" w:hAnsi="Arial" w:cs="Calibri"/>
        </w:rPr>
        <w:t>pateikia naujo pasiūlymo galiojimo užtikrinimą patvirtinančio dokumento (jeigu jo reikalaujama)</w:t>
      </w:r>
      <w:r>
        <w:rPr>
          <w:rFonts w:ascii="Arial" w:hAnsi="Arial" w:cs="Calibri"/>
          <w:color w:val="000000"/>
        </w:rPr>
        <w:t>;</w:t>
      </w:r>
    </w:p>
    <w:p w:rsidR="00EA119B" w:rsidRDefault="00BE64B6">
      <w:pPr>
        <w:pStyle w:val="Sraopastraipa"/>
        <w:spacing w:line="240" w:lineRule="auto"/>
        <w:ind w:left="697" w:firstLine="0"/>
        <w:rPr>
          <w:rFonts w:ascii="Arial" w:hAnsi="Arial" w:cs="Calibri"/>
          <w:color w:val="000000"/>
        </w:rPr>
      </w:pPr>
      <w:r>
        <w:rPr>
          <w:rFonts w:ascii="Arial" w:hAnsi="Arial" w:cs="Calibri"/>
          <w:color w:val="000000"/>
        </w:rPr>
        <w:t>6.5.2. įsigalioja pasirašyta sutartis;</w:t>
      </w:r>
    </w:p>
    <w:p w:rsidR="00EA119B" w:rsidRDefault="00BE64B6" w:rsidP="00C5326B">
      <w:pPr>
        <w:pStyle w:val="Sraopastraipa"/>
        <w:spacing w:line="240" w:lineRule="auto"/>
        <w:ind w:left="697" w:firstLine="0"/>
        <w:rPr>
          <w:rFonts w:ascii="Arial" w:hAnsi="Arial" w:cs="Calibri"/>
          <w:color w:val="000000"/>
        </w:rPr>
      </w:pPr>
      <w:r>
        <w:rPr>
          <w:rFonts w:ascii="Arial" w:hAnsi="Arial" w:cs="Calibri"/>
          <w:color w:val="000000"/>
        </w:rPr>
        <w:t>6.5.3. nutraukiamos pirkimo procedūros.</w:t>
      </w:r>
    </w:p>
    <w:p w:rsidR="00C5326B" w:rsidRPr="00C5326B" w:rsidRDefault="00C5326B" w:rsidP="00C5326B">
      <w:pPr>
        <w:pStyle w:val="Sraopastraipa"/>
        <w:spacing w:line="240" w:lineRule="auto"/>
        <w:ind w:left="697" w:firstLine="0"/>
        <w:rPr>
          <w:rFonts w:ascii="Arial" w:hAnsi="Arial" w:cs="Calibri"/>
          <w:i/>
          <w:iCs/>
          <w:color w:val="002060"/>
          <w:sz w:val="24"/>
          <w:szCs w:val="24"/>
        </w:rPr>
      </w:pPr>
    </w:p>
    <w:p w:rsidR="00EA119B" w:rsidRPr="00C87629" w:rsidRDefault="00C87629" w:rsidP="00C87629">
      <w:pPr>
        <w:pStyle w:val="Antrat1"/>
        <w:tabs>
          <w:tab w:val="left" w:pos="462"/>
        </w:tabs>
        <w:spacing w:before="120" w:after="0" w:line="300" w:lineRule="auto"/>
        <w:ind w:firstLine="0"/>
        <w:rPr>
          <w:rFonts w:ascii="Arial" w:hAnsi="Arial"/>
          <w:b/>
          <w:sz w:val="28"/>
          <w:szCs w:val="28"/>
        </w:rPr>
      </w:pPr>
      <w:bookmarkStart w:id="13" w:name="_Toc165540599"/>
      <w:r w:rsidRPr="00C87629">
        <w:rPr>
          <w:rFonts w:ascii="Arial" w:hAnsi="Arial" w:cs="Calibri"/>
          <w:b/>
          <w:color w:val="auto"/>
          <w:sz w:val="28"/>
          <w:szCs w:val="28"/>
        </w:rPr>
        <w:t xml:space="preserve">7. </w:t>
      </w:r>
      <w:bookmarkStart w:id="14" w:name="_Toc153927751"/>
      <w:bookmarkStart w:id="15" w:name="_Toc1371949531"/>
      <w:r w:rsidRPr="00C87629">
        <w:rPr>
          <w:rFonts w:ascii="Arial" w:hAnsi="Arial" w:cs="Calibri"/>
          <w:b/>
          <w:color w:val="auto"/>
          <w:sz w:val="28"/>
          <w:szCs w:val="28"/>
        </w:rPr>
        <w:t>P</w:t>
      </w:r>
      <w:bookmarkEnd w:id="14"/>
      <w:r w:rsidRPr="00C87629">
        <w:rPr>
          <w:rFonts w:ascii="Arial" w:hAnsi="Arial" w:cs="Calibri"/>
          <w:b/>
          <w:color w:val="auto"/>
          <w:sz w:val="28"/>
          <w:szCs w:val="28"/>
        </w:rPr>
        <w:t>ASIŪLYMŲ VERTINIMAS</w:t>
      </w:r>
      <w:bookmarkEnd w:id="13"/>
      <w:bookmarkEnd w:id="15"/>
    </w:p>
    <w:p w:rsidR="00EA119B" w:rsidRDefault="00BE64B6">
      <w:pPr>
        <w:pStyle w:val="Sraopastraipa"/>
        <w:spacing w:before="120" w:line="240" w:lineRule="auto"/>
        <w:ind w:left="0" w:firstLine="709"/>
        <w:rPr>
          <w:rFonts w:ascii="Arial" w:hAnsi="Arial"/>
        </w:rPr>
      </w:pPr>
      <w:r>
        <w:rPr>
          <w:rFonts w:ascii="Arial" w:eastAsia="Calibri" w:hAnsi="Arial" w:cs="Calibri"/>
        </w:rPr>
        <w:t>7</w:t>
      </w:r>
      <w:r w:rsidR="0075433F">
        <w:rPr>
          <w:rFonts w:ascii="Arial" w:eastAsia="Calibri" w:hAnsi="Arial" w:cs="Calibri"/>
        </w:rPr>
        <w:t xml:space="preserve">.1. </w:t>
      </w:r>
      <w:r>
        <w:rPr>
          <w:rFonts w:ascii="Arial" w:hAnsi="Arial" w:cs="Calibri"/>
        </w:rPr>
        <w:t>Perkančioji organizacija</w:t>
      </w:r>
      <w:r>
        <w:rPr>
          <w:rFonts w:ascii="Arial" w:eastAsia="Calibri" w:hAnsi="Arial" w:cs="Calibri"/>
        </w:rPr>
        <w:t xml:space="preserve"> ekonomiškai naudingiausią pasiūlymą išrenka pagal tiekėjo pasiūlyme nurodytą kainą, kuri turi būti apskaičiuota ir nurodyta taip, kaip reikalaujama specialiųjų pirkimo sąlygų 5 priede.</w:t>
      </w:r>
    </w:p>
    <w:p w:rsidR="00EA119B" w:rsidRDefault="00BE64B6">
      <w:pPr>
        <w:pStyle w:val="Sraopastraipa"/>
        <w:spacing w:line="240" w:lineRule="auto"/>
        <w:ind w:left="0" w:firstLine="709"/>
        <w:rPr>
          <w:rFonts w:ascii="Arial" w:hAnsi="Arial"/>
        </w:rPr>
      </w:pPr>
      <w:r>
        <w:rPr>
          <w:rFonts w:ascii="Arial" w:eastAsia="Calibri" w:hAnsi="Arial" w:cs="Calibri"/>
          <w:bCs/>
          <w:color w:val="000000"/>
        </w:rPr>
        <w:t>7</w:t>
      </w:r>
      <w:r>
        <w:rPr>
          <w:rFonts w:ascii="Arial" w:hAnsi="Arial" w:cs="Calibri"/>
          <w:color w:val="000000"/>
        </w:rPr>
        <w:t xml:space="preserve">.2. Laimėjusiu pasiūlymu galės būti pripažintas tik 1 (vienas) ekonomiškai naudingiausias pasiūlymas, esantis pasiūlymų </w:t>
      </w:r>
      <w:r>
        <w:rPr>
          <w:rFonts w:ascii="Arial" w:hAnsi="Arial"/>
        </w:rPr>
        <w:t>eilės pirmojoje vietoje.</w:t>
      </w:r>
    </w:p>
    <w:p w:rsidR="00EA119B" w:rsidRDefault="00BE64B6">
      <w:pPr>
        <w:pStyle w:val="Sraopastraipa"/>
        <w:spacing w:line="240" w:lineRule="auto"/>
        <w:ind w:left="0" w:firstLine="709"/>
        <w:rPr>
          <w:rStyle w:val="cf01"/>
          <w:rFonts w:ascii="Arial" w:hAnsi="Arial"/>
          <w:b/>
          <w:sz w:val="21"/>
          <w:szCs w:val="21"/>
        </w:rPr>
      </w:pPr>
      <w:r>
        <w:rPr>
          <w:rStyle w:val="cf01"/>
          <w:rFonts w:ascii="Arial" w:hAnsi="Arial"/>
          <w:b/>
          <w:sz w:val="21"/>
          <w:szCs w:val="21"/>
        </w:rPr>
        <w:t xml:space="preserve">7.3. Perkančioji organizacija atmes tiekėjo pasiūlymą, jeigu kartu su pasiūlymu nebus pateikti šie pirkimo sąlygose reikalaujami pateikti dokumentai: pirkimo sąlygų </w:t>
      </w:r>
      <w:r w:rsidR="0075433F">
        <w:rPr>
          <w:rStyle w:val="cf01"/>
          <w:rFonts w:ascii="Arial" w:hAnsi="Arial"/>
          <w:b/>
          <w:sz w:val="21"/>
          <w:szCs w:val="21"/>
        </w:rPr>
        <w:t xml:space="preserve">5 priedas. </w:t>
      </w:r>
    </w:p>
    <w:p w:rsidR="00C5326B" w:rsidRDefault="00C5326B">
      <w:pPr>
        <w:pStyle w:val="Sraopastraipa"/>
        <w:spacing w:line="240" w:lineRule="auto"/>
        <w:ind w:left="0" w:firstLine="709"/>
      </w:pPr>
    </w:p>
    <w:p w:rsidR="00EA119B" w:rsidRPr="00C87629" w:rsidRDefault="00C87629" w:rsidP="00C87629">
      <w:pPr>
        <w:pStyle w:val="Antrat1"/>
        <w:tabs>
          <w:tab w:val="left" w:pos="567"/>
        </w:tabs>
        <w:spacing w:before="120" w:after="0" w:line="20" w:lineRule="atLeast"/>
        <w:ind w:firstLine="0"/>
        <w:rPr>
          <w:rFonts w:ascii="Arial" w:hAnsi="Arial" w:cs="Calibri"/>
          <w:b/>
          <w:sz w:val="28"/>
          <w:szCs w:val="28"/>
        </w:rPr>
      </w:pPr>
      <w:bookmarkStart w:id="16" w:name="_Toc1371949541"/>
      <w:bookmarkStart w:id="17" w:name="_Ref394259991"/>
      <w:bookmarkStart w:id="18" w:name="_Ref394260051"/>
      <w:bookmarkStart w:id="19" w:name="_Toc1263339371"/>
      <w:bookmarkStart w:id="20" w:name="_Toc165540600"/>
      <w:r w:rsidRPr="00C87629">
        <w:rPr>
          <w:rFonts w:ascii="Arial" w:hAnsi="Arial" w:cs="Calibri"/>
          <w:b/>
          <w:sz w:val="28"/>
          <w:szCs w:val="28"/>
        </w:rPr>
        <w:t>8. SUTARTIES SUDARYMAS</w:t>
      </w:r>
      <w:bookmarkEnd w:id="16"/>
      <w:bookmarkEnd w:id="17"/>
      <w:bookmarkEnd w:id="18"/>
      <w:bookmarkEnd w:id="19"/>
      <w:bookmarkEnd w:id="20"/>
    </w:p>
    <w:p w:rsidR="0075433F" w:rsidRPr="0075433F" w:rsidRDefault="0075433F">
      <w:pPr>
        <w:pStyle w:val="Sraopastraipa"/>
        <w:spacing w:line="240" w:lineRule="auto"/>
        <w:ind w:left="0" w:firstLine="567"/>
        <w:rPr>
          <w:rFonts w:ascii="Arial" w:hAnsi="Arial"/>
          <w:color w:val="000000"/>
          <w:sz w:val="16"/>
          <w:szCs w:val="16"/>
        </w:rPr>
      </w:pPr>
    </w:p>
    <w:p w:rsidR="00EA119B" w:rsidRDefault="00BE64B6">
      <w:pPr>
        <w:pStyle w:val="Sraopastraipa"/>
        <w:spacing w:line="240" w:lineRule="auto"/>
        <w:ind w:left="0" w:firstLine="567"/>
        <w:rPr>
          <w:rFonts w:ascii="Arial" w:hAnsi="Arial"/>
        </w:rPr>
      </w:pPr>
      <w:r>
        <w:rPr>
          <w:rFonts w:ascii="Arial" w:hAnsi="Arial"/>
          <w:color w:val="000000"/>
        </w:rPr>
        <w:t>8.1. Ši pirkimo procedūra atliekama siekiant sudaryti sutartį su tiekėju, kurio pasiūlymas, vadovaujantis pirkimo sąlygose</w:t>
      </w:r>
      <w:r>
        <w:rPr>
          <w:rFonts w:ascii="Arial" w:hAnsi="Arial"/>
          <w:color w:val="0070C0"/>
        </w:rPr>
        <w:t xml:space="preserve"> </w:t>
      </w:r>
      <w:r>
        <w:rPr>
          <w:rFonts w:ascii="Arial" w:hAnsi="Arial"/>
          <w:color w:val="000000"/>
        </w:rPr>
        <w:t xml:space="preserve">nustatyta tvarka, bus pripažintas laimėjęs, o jei pirkimas skaidomas į dalis – su tiekėjais, kurių pasiūlymai bus pripažinti laimėję. </w:t>
      </w:r>
      <w:r>
        <w:rPr>
          <w:rFonts w:ascii="Arial" w:hAnsi="Arial"/>
        </w:rPr>
        <w:t>Sutarties sąlygos pateikiamos specialiųjų pirkimo sąlygų 7</w:t>
      </w:r>
      <w:r>
        <w:rPr>
          <w:rFonts w:ascii="Arial" w:hAnsi="Arial" w:cs="Calibri"/>
          <w:color w:val="00B050"/>
        </w:rPr>
        <w:t xml:space="preserve"> </w:t>
      </w:r>
      <w:r>
        <w:rPr>
          <w:rFonts w:ascii="Arial" w:hAnsi="Arial" w:cs="Calibri"/>
        </w:rPr>
        <w:t>priede.</w:t>
      </w:r>
    </w:p>
    <w:p w:rsidR="00EA119B" w:rsidRDefault="00EA119B">
      <w:pPr>
        <w:pStyle w:val="Standard"/>
        <w:spacing w:line="240" w:lineRule="auto"/>
        <w:ind w:firstLine="0"/>
        <w:rPr>
          <w:rFonts w:ascii="Arial" w:eastAsia="Calibri" w:hAnsi="Arial" w:cs="Calibri"/>
          <w:color w:val="000000"/>
          <w:lang w:eastAsia="en-US"/>
        </w:rPr>
      </w:pPr>
    </w:p>
    <w:p w:rsidR="00EA119B" w:rsidRPr="00C87629" w:rsidRDefault="00C87629" w:rsidP="00C87629">
      <w:pPr>
        <w:pStyle w:val="Antrat1"/>
        <w:spacing w:before="120" w:after="0" w:line="300" w:lineRule="auto"/>
        <w:ind w:firstLine="0"/>
        <w:rPr>
          <w:rFonts w:ascii="Arial" w:hAnsi="Arial"/>
          <w:b/>
          <w:sz w:val="28"/>
          <w:szCs w:val="28"/>
        </w:rPr>
      </w:pPr>
      <w:bookmarkStart w:id="21" w:name="_Toc1371949551"/>
      <w:bookmarkStart w:id="22" w:name="_Toc165540601"/>
      <w:r w:rsidRPr="00C87629">
        <w:rPr>
          <w:rFonts w:ascii="Arial" w:hAnsi="Arial" w:cs="Calibri"/>
          <w:b/>
          <w:color w:val="auto"/>
          <w:sz w:val="28"/>
          <w:szCs w:val="28"/>
        </w:rPr>
        <w:t>9. KITOS SĄLYGOS</w:t>
      </w:r>
      <w:bookmarkEnd w:id="21"/>
      <w:bookmarkEnd w:id="22"/>
    </w:p>
    <w:p w:rsidR="00EA119B" w:rsidRDefault="00BE64B6">
      <w:pPr>
        <w:pStyle w:val="Betarp"/>
        <w:spacing w:before="120" w:line="300" w:lineRule="auto"/>
        <w:ind w:firstLine="624"/>
        <w:rPr>
          <w:rFonts w:ascii="Arial" w:eastAsia="Times New Roman" w:hAnsi="Arial" w:cs="Calibri"/>
          <w:color w:val="000000"/>
        </w:rPr>
      </w:pPr>
      <w:r>
        <w:rPr>
          <w:rFonts w:ascii="Arial" w:eastAsia="Times New Roman" w:hAnsi="Arial" w:cs="Calibri"/>
          <w:color w:val="000000"/>
        </w:rPr>
        <w:t>9.1. Perkančioji organizacija pirkime papildomų sąlygų netaiko.</w:t>
      </w:r>
    </w:p>
    <w:p w:rsidR="00C5326B" w:rsidRDefault="00C5326B" w:rsidP="00C5326B">
      <w:pPr>
        <w:pStyle w:val="Betarp"/>
        <w:spacing w:before="120" w:line="300" w:lineRule="auto"/>
        <w:ind w:firstLine="0"/>
        <w:jc w:val="center"/>
        <w:rPr>
          <w:rFonts w:ascii="Arial" w:eastAsia="Times New Roman" w:hAnsi="Arial" w:cs="Calibri"/>
          <w:color w:val="000000"/>
        </w:rPr>
      </w:pPr>
      <w:r>
        <w:rPr>
          <w:rFonts w:ascii="Arial" w:eastAsia="Times New Roman" w:hAnsi="Arial" w:cs="Calibri"/>
          <w:color w:val="000000"/>
        </w:rPr>
        <w:t>_______________</w:t>
      </w:r>
    </w:p>
    <w:p w:rsidR="00EA119B" w:rsidRDefault="00BE64B6" w:rsidP="00751568">
      <w:pPr>
        <w:pStyle w:val="Standard"/>
        <w:pageBreakBefore/>
        <w:spacing w:line="240" w:lineRule="auto"/>
        <w:ind w:left="7110" w:firstLine="0"/>
        <w:jc w:val="left"/>
        <w:rPr>
          <w:rFonts w:ascii="Arial" w:hAnsi="Arial" w:cs="Calibri"/>
        </w:rPr>
      </w:pPr>
      <w:r>
        <w:rPr>
          <w:rFonts w:ascii="Arial" w:hAnsi="Arial" w:cs="Calibri"/>
        </w:rPr>
        <w:lastRenderedPageBreak/>
        <w:t>Pirkimo sąlygų 1 priedas „Tiekėjų pašalinimo pagrindai“</w:t>
      </w:r>
    </w:p>
    <w:p w:rsidR="00EA119B" w:rsidRDefault="00EA119B">
      <w:pPr>
        <w:pStyle w:val="Standard"/>
        <w:keepNext/>
        <w:keepLines/>
        <w:spacing w:before="120" w:after="160" w:line="276" w:lineRule="auto"/>
        <w:ind w:left="318"/>
        <w:jc w:val="right"/>
        <w:rPr>
          <w:rFonts w:ascii="Arial" w:eastAsia="Arial" w:hAnsi="Arial" w:cs="Arial"/>
          <w:color w:val="0070C0"/>
        </w:rPr>
      </w:pPr>
    </w:p>
    <w:p w:rsidR="00EA119B" w:rsidRDefault="00BE64B6">
      <w:pPr>
        <w:pStyle w:val="Standard"/>
        <w:spacing w:after="240" w:line="276" w:lineRule="auto"/>
        <w:jc w:val="center"/>
        <w:rPr>
          <w:rFonts w:ascii="Arial" w:eastAsia="Arial" w:hAnsi="Arial" w:cs="Calibri"/>
          <w:smallCaps/>
          <w:color w:val="404040"/>
          <w:sz w:val="28"/>
          <w:szCs w:val="28"/>
        </w:rPr>
      </w:pPr>
      <w:r>
        <w:rPr>
          <w:rFonts w:ascii="Arial" w:eastAsia="Arial" w:hAnsi="Arial" w:cs="Calibri"/>
          <w:smallCaps/>
          <w:color w:val="404040"/>
          <w:sz w:val="28"/>
          <w:szCs w:val="28"/>
        </w:rPr>
        <w:t>TIEKĖJŲ PAŠALINIMO PAGRINDAI</w:t>
      </w:r>
    </w:p>
    <w:p w:rsidR="00EA119B" w:rsidRDefault="00BE64B6">
      <w:pPr>
        <w:pStyle w:val="Standard"/>
        <w:spacing w:line="240" w:lineRule="auto"/>
        <w:ind w:firstLine="567"/>
        <w:rPr>
          <w:rFonts w:ascii="Arial" w:eastAsia="Arial" w:hAnsi="Arial" w:cs="Arial"/>
          <w:i/>
          <w:sz w:val="22"/>
          <w:szCs w:val="22"/>
        </w:rPr>
      </w:pPr>
      <w:r>
        <w:rPr>
          <w:rFonts w:ascii="Arial" w:eastAsia="Arial" w:hAnsi="Arial" w:cs="Arial"/>
          <w:i/>
          <w:sz w:val="22"/>
          <w:szCs w:val="22"/>
        </w:rPr>
        <w:t>Perkančioji organizacija atmeta tiekėjo pasiūlymą, jeigu:</w:t>
      </w:r>
    </w:p>
    <w:p w:rsidR="00EA119B" w:rsidRDefault="00BE64B6">
      <w:pPr>
        <w:pStyle w:val="Betarp"/>
        <w:ind w:firstLine="567"/>
        <w:rPr>
          <w:rFonts w:ascii="Arial" w:hAnsi="Arial"/>
        </w:rPr>
      </w:pPr>
      <w:r>
        <w:rPr>
          <w:rFonts w:ascii="Arial" w:eastAsia="Arial" w:hAnsi="Arial" w:cs="Arial"/>
          <w:sz w:val="22"/>
          <w:szCs w:val="22"/>
        </w:rPr>
        <w:t>1.</w:t>
      </w:r>
      <w:r>
        <w:rPr>
          <w:rFonts w:ascii="Arial" w:eastAsia="Arial" w:hAnsi="Arial" w:cs="Arial"/>
          <w:i/>
          <w:sz w:val="22"/>
          <w:szCs w:val="22"/>
        </w:rPr>
        <w:t xml:space="preserve"> </w:t>
      </w:r>
      <w:r>
        <w:rPr>
          <w:rFonts w:ascii="Arial" w:hAnsi="Arial" w:cs="Arial"/>
          <w:i/>
          <w:sz w:val="22"/>
          <w:szCs w:val="22"/>
        </w:rPr>
        <w:t>Tiekėjas su kitais tiekėjais yra sudaręs susitarimų, kuriais siekiama iškreipti konkurenciją atliekamame pirkime, ir perkančioji organizacija dėl to turi įtikinamų duomenų.</w:t>
      </w:r>
    </w:p>
    <w:p w:rsidR="00EA119B" w:rsidRDefault="00BE64B6">
      <w:pPr>
        <w:pStyle w:val="Betarp"/>
        <w:ind w:firstLine="567"/>
        <w:rPr>
          <w:rFonts w:ascii="Arial" w:hAnsi="Arial"/>
        </w:rPr>
      </w:pPr>
      <w:r>
        <w:rPr>
          <w:rFonts w:ascii="Arial" w:eastAsia="Arial" w:hAnsi="Arial" w:cs="Arial"/>
          <w:sz w:val="22"/>
          <w:szCs w:val="22"/>
        </w:rPr>
        <w:t>2.</w:t>
      </w:r>
      <w:r>
        <w:rPr>
          <w:rFonts w:ascii="Arial" w:eastAsia="Arial" w:hAnsi="Arial" w:cs="Arial"/>
          <w:i/>
          <w:sz w:val="22"/>
          <w:szCs w:val="22"/>
        </w:rPr>
        <w:t xml:space="preserve"> </w:t>
      </w:r>
      <w:r>
        <w:rPr>
          <w:rFonts w:ascii="Arial" w:hAnsi="Arial" w:cs="Arial"/>
          <w:i/>
          <w:sz w:val="22"/>
          <w:szCs w:val="22"/>
        </w:rPr>
        <w:t>Tiekėjas pirkimo metu pateko į interesų konflikto situaciją, kaip apibrėžta VPĮ 21 straipsnyje, ir atitinkamos padėties negalima ištaisyti. Laikoma, kad atitinkamos padėties dėl interesų konflikto negalima ištaisyti, jeigu į interesų konfliktą patekę asmenys nulėmė viešojo pirkimo komisijos ar perkančiosios organizacijos sprendimus ir šių sprendimų pakeitimas prieštarautų VPĮ nuostatoms.</w:t>
      </w:r>
    </w:p>
    <w:p w:rsidR="00EA119B" w:rsidRDefault="00BE64B6">
      <w:pPr>
        <w:pStyle w:val="Betarp"/>
        <w:ind w:firstLine="567"/>
        <w:rPr>
          <w:rFonts w:ascii="Arial" w:hAnsi="Arial"/>
        </w:rPr>
      </w:pPr>
      <w:r>
        <w:rPr>
          <w:rFonts w:ascii="Arial" w:eastAsia="Arial" w:hAnsi="Arial" w:cs="Arial"/>
          <w:sz w:val="22"/>
          <w:szCs w:val="22"/>
        </w:rPr>
        <w:t xml:space="preserve">3. </w:t>
      </w:r>
      <w:r>
        <w:rPr>
          <w:rFonts w:ascii="Arial" w:hAnsi="Arial" w:cs="Arial"/>
          <w:sz w:val="22"/>
          <w:szCs w:val="22"/>
        </w:rPr>
        <w:t>Pažeista konkurencija, kaip nustatyta VPĮ 27 straipsnio 3 ir 4 dalyse, ir atitinkamos padėties negalima ištaisyti.</w:t>
      </w:r>
    </w:p>
    <w:p w:rsidR="00EA119B" w:rsidRDefault="00BE64B6">
      <w:pPr>
        <w:pStyle w:val="Betarp"/>
        <w:ind w:firstLine="567"/>
        <w:rPr>
          <w:rFonts w:ascii="Arial" w:hAnsi="Arial"/>
        </w:rPr>
      </w:pPr>
      <w:r>
        <w:rPr>
          <w:rFonts w:ascii="Arial" w:eastAsia="Arial" w:hAnsi="Arial" w:cs="Arial"/>
          <w:sz w:val="22"/>
          <w:szCs w:val="22"/>
        </w:rPr>
        <w:t xml:space="preserve">4. </w:t>
      </w:r>
      <w:r>
        <w:rPr>
          <w:rFonts w:ascii="Arial" w:hAnsi="Arial" w:cs="Arial"/>
          <w:sz w:val="22"/>
          <w:szCs w:val="22"/>
        </w:rPr>
        <w:t>Tiekėjas pirkimo procedūrų metu nuslėpė informaciją ar pateikė melagingą informaciją apie atitiktį VPĮ 46 ir 47 straipsniuose nustatytiems reikalavimams, ir perkančioji organizacija gali tai įrodyti bet kokiomis teisėtomis priemonėmis, arba tiekėjas dėl pateiktos melagingos informacijos negali pateikti patvirtinančių dokumentų, reikalaujamų pagal VPĮ 50 straipsnį.</w:t>
      </w:r>
    </w:p>
    <w:p w:rsidR="00EA119B" w:rsidRDefault="00BE64B6">
      <w:pPr>
        <w:pStyle w:val="Betarp"/>
        <w:ind w:firstLine="567"/>
        <w:rPr>
          <w:rFonts w:ascii="Arial" w:hAnsi="Arial"/>
        </w:rPr>
      </w:pPr>
      <w:r>
        <w:rPr>
          <w:rFonts w:ascii="Arial" w:eastAsia="Arial" w:hAnsi="Arial" w:cs="Arial"/>
          <w:sz w:val="22"/>
          <w:szCs w:val="22"/>
        </w:rPr>
        <w:t>5.</w:t>
      </w:r>
      <w:r>
        <w:rPr>
          <w:rFonts w:ascii="Arial" w:hAnsi="Arial" w:cs="Arial"/>
          <w:iCs/>
          <w:sz w:val="22"/>
          <w:szCs w:val="22"/>
        </w:rPr>
        <w:t xml:space="preserve"> Tiekėjas pirkimo metu ėmėsi neteisėtų veiksmų, siekdamas daryti įtaką perkančiosios organizacijos sprendimams, gauti konfidencialios informacijos, kuri suteiktų jam neteisėtą pranašumą pirkimo procedūroje, ar teikė klaidinančią informaciją, kuri gali daryti esminę įtaką perkančiosios organizacijos sprendimams dėl tiekėjų pašalinimo, jų kvalifikacijos vertinimo, laimėtojo nustatymo, ir perkančioji organizacija gali tai įrodyti bet kokiomis teisėtomis priemonėmis.</w:t>
      </w:r>
    </w:p>
    <w:p w:rsidR="00EA119B" w:rsidRDefault="00BE64B6">
      <w:pPr>
        <w:pStyle w:val="Betarp"/>
        <w:ind w:firstLine="567"/>
        <w:rPr>
          <w:rFonts w:ascii="Arial" w:hAnsi="Arial"/>
        </w:rPr>
      </w:pPr>
      <w:r>
        <w:rPr>
          <w:rFonts w:ascii="Arial" w:hAnsi="Arial" w:cs="Arial"/>
          <w:iCs/>
          <w:sz w:val="22"/>
          <w:szCs w:val="22"/>
        </w:rPr>
        <w:t xml:space="preserve">6. </w:t>
      </w:r>
      <w:r>
        <w:rPr>
          <w:rFonts w:ascii="Arial" w:hAnsi="Arial" w:cs="Arial"/>
          <w:i/>
          <w:iCs/>
          <w:sz w:val="22"/>
          <w:szCs w:val="22"/>
        </w:rPr>
        <w:t>Tiekėjas yra neatlikęs jam teismo sprendimu paskirtos baudžiamojo poveikio priemonės – uždraudimo juridiniam asmeniui dalyvauti viešuosiuose pirkimuose</w:t>
      </w:r>
      <w:r>
        <w:rPr>
          <w:rFonts w:ascii="Arial" w:hAnsi="Arial" w:cs="Arial"/>
          <w:iCs/>
          <w:sz w:val="22"/>
          <w:szCs w:val="22"/>
        </w:rPr>
        <w:t>.</w:t>
      </w:r>
    </w:p>
    <w:p w:rsidR="00EA119B" w:rsidRDefault="00EA119B">
      <w:pPr>
        <w:pStyle w:val="Standard"/>
        <w:spacing w:line="240" w:lineRule="auto"/>
        <w:ind w:firstLine="720"/>
        <w:rPr>
          <w:rFonts w:ascii="Arial" w:eastAsia="Arial" w:hAnsi="Arial" w:cs="Arial"/>
          <w:i/>
          <w:color w:val="7030A0"/>
          <w:sz w:val="22"/>
          <w:szCs w:val="22"/>
        </w:rPr>
      </w:pPr>
    </w:p>
    <w:p w:rsidR="00EA119B" w:rsidRDefault="00EA119B">
      <w:pPr>
        <w:pStyle w:val="Standard"/>
        <w:ind w:firstLine="720"/>
        <w:rPr>
          <w:rFonts w:ascii="Arial" w:eastAsia="Arial" w:hAnsi="Arial" w:cs="Arial"/>
          <w:i/>
          <w:color w:val="7030A0"/>
        </w:rPr>
      </w:pPr>
    </w:p>
    <w:p w:rsidR="00EA119B" w:rsidRDefault="00BE64B6">
      <w:pPr>
        <w:pStyle w:val="Standard"/>
        <w:spacing w:after="160" w:line="276" w:lineRule="auto"/>
        <w:ind w:firstLine="0"/>
        <w:jc w:val="center"/>
        <w:rPr>
          <w:rFonts w:ascii="Arial" w:eastAsia="Arial" w:hAnsi="Arial" w:cs="Calibri"/>
          <w:smallCaps/>
        </w:rPr>
      </w:pPr>
      <w:r>
        <w:rPr>
          <w:rFonts w:ascii="Arial" w:eastAsia="Arial" w:hAnsi="Arial" w:cs="Calibri"/>
          <w:smallCaps/>
        </w:rPr>
        <w:t>__________</w:t>
      </w:r>
    </w:p>
    <w:p w:rsidR="00EA119B" w:rsidRDefault="00EA119B">
      <w:pPr>
        <w:pStyle w:val="Standard"/>
        <w:spacing w:line="192" w:lineRule="auto"/>
        <w:rPr>
          <w:rFonts w:ascii="Arial" w:eastAsia="Arial" w:hAnsi="Arial" w:cs="Arial"/>
        </w:rPr>
      </w:pPr>
    </w:p>
    <w:p w:rsidR="00EA119B" w:rsidRDefault="00BE64B6" w:rsidP="00751568">
      <w:pPr>
        <w:pStyle w:val="Standard"/>
        <w:pageBreakBefore/>
        <w:spacing w:line="240" w:lineRule="auto"/>
        <w:ind w:left="6663" w:firstLine="0"/>
        <w:rPr>
          <w:rFonts w:ascii="Arial" w:hAnsi="Arial" w:cs="Calibri"/>
        </w:rPr>
      </w:pPr>
      <w:r>
        <w:rPr>
          <w:rFonts w:ascii="Arial" w:hAnsi="Arial" w:cs="Calibri"/>
        </w:rPr>
        <w:lastRenderedPageBreak/>
        <w:t>Pirkimo sąlygų 2 priedas „Tiekėjų kvalifikacijos reikalavimai ir reikalaujami kokybės bei aplinkos apsaugos vadybos sistemų standartai“</w:t>
      </w:r>
    </w:p>
    <w:p w:rsidR="00EA119B" w:rsidRDefault="00EA119B">
      <w:pPr>
        <w:pStyle w:val="Standard"/>
        <w:spacing w:line="240" w:lineRule="auto"/>
        <w:ind w:left="6633" w:firstLine="0"/>
        <w:rPr>
          <w:rFonts w:ascii="Arial" w:hAnsi="Arial" w:cs="Calibri"/>
        </w:rPr>
      </w:pPr>
    </w:p>
    <w:p w:rsidR="00EA119B" w:rsidRDefault="00EA119B">
      <w:pPr>
        <w:pStyle w:val="Standard"/>
        <w:spacing w:line="240" w:lineRule="auto"/>
        <w:ind w:left="6633" w:firstLine="0"/>
        <w:rPr>
          <w:rFonts w:ascii="Arial" w:hAnsi="Arial" w:cs="Calibri"/>
        </w:rPr>
      </w:pPr>
    </w:p>
    <w:p w:rsidR="00EA119B" w:rsidRDefault="00BE64B6">
      <w:pPr>
        <w:pStyle w:val="Standard"/>
        <w:spacing w:after="240" w:line="240" w:lineRule="auto"/>
        <w:jc w:val="center"/>
        <w:rPr>
          <w:rFonts w:ascii="Arial" w:eastAsia="Arial" w:hAnsi="Arial" w:cs="Calibri"/>
          <w:smallCaps/>
          <w:color w:val="404040"/>
          <w:sz w:val="28"/>
          <w:szCs w:val="28"/>
        </w:rPr>
      </w:pPr>
      <w:r>
        <w:rPr>
          <w:rFonts w:ascii="Arial" w:eastAsia="Arial" w:hAnsi="Arial" w:cs="Calibri"/>
          <w:smallCaps/>
          <w:color w:val="404040"/>
          <w:sz w:val="28"/>
          <w:szCs w:val="28"/>
        </w:rPr>
        <w:t>TIEKĖJŲ KVALIFIKACIJOS REIKALAVIMAI IR REIKALAVIMAI LAIKYTIS KOKYBĖS VADYBOS SISTEMOS IR (ARBA) APLINKOS APSAUGOS VADYBOS SISTEMOS STANDARTŲ</w:t>
      </w:r>
    </w:p>
    <w:p w:rsidR="00EA119B" w:rsidRDefault="00EA119B">
      <w:pPr>
        <w:pStyle w:val="Standard"/>
        <w:spacing w:line="240" w:lineRule="auto"/>
        <w:ind w:firstLine="720"/>
        <w:rPr>
          <w:rFonts w:ascii="Arial" w:eastAsia="Arial" w:hAnsi="Arial" w:cs="Calibri"/>
          <w:i/>
          <w:color w:val="FF0000"/>
        </w:rPr>
      </w:pPr>
    </w:p>
    <w:p w:rsidR="00EA119B" w:rsidRDefault="00BE64B6">
      <w:pPr>
        <w:pStyle w:val="Standard"/>
        <w:spacing w:line="240" w:lineRule="auto"/>
        <w:ind w:firstLine="567"/>
        <w:rPr>
          <w:rFonts w:ascii="Arial" w:eastAsia="Arial" w:hAnsi="Arial" w:cs="Calibri"/>
        </w:rPr>
      </w:pPr>
      <w:r>
        <w:rPr>
          <w:rFonts w:ascii="Arial" w:eastAsia="Arial" w:hAnsi="Arial" w:cs="Calibri"/>
        </w:rPr>
        <w:t>1. Reikalavimai tiekėjo kvalifikacijai nėra nustatomi.</w:t>
      </w:r>
    </w:p>
    <w:p w:rsidR="00EA119B" w:rsidRDefault="00EA119B">
      <w:pPr>
        <w:pStyle w:val="Standard"/>
        <w:spacing w:line="240" w:lineRule="auto"/>
        <w:ind w:firstLine="567"/>
        <w:rPr>
          <w:rFonts w:ascii="Arial" w:hAnsi="Arial" w:cs="Calibri"/>
          <w:i/>
          <w:iCs/>
          <w:color w:val="7030A0"/>
        </w:rPr>
      </w:pPr>
    </w:p>
    <w:p w:rsidR="00EA119B" w:rsidRDefault="00EA119B">
      <w:pPr>
        <w:pStyle w:val="Sraopastraipa"/>
        <w:tabs>
          <w:tab w:val="left" w:pos="1136"/>
        </w:tabs>
        <w:spacing w:line="240" w:lineRule="auto"/>
        <w:ind w:left="568" w:firstLine="0"/>
        <w:rPr>
          <w:rFonts w:ascii="Arial" w:hAnsi="Arial" w:cs="Calibri"/>
          <w:i/>
          <w:iCs/>
          <w:color w:val="7030A0"/>
        </w:rPr>
      </w:pPr>
    </w:p>
    <w:p w:rsidR="00EA119B" w:rsidRDefault="00BE64B6">
      <w:pPr>
        <w:pStyle w:val="Standard"/>
        <w:tabs>
          <w:tab w:val="left" w:pos="720"/>
        </w:tabs>
        <w:spacing w:line="240" w:lineRule="auto"/>
        <w:ind w:firstLine="0"/>
        <w:jc w:val="center"/>
        <w:rPr>
          <w:rFonts w:ascii="Arial" w:eastAsia="Calibri" w:hAnsi="Arial"/>
          <w:b/>
          <w:bCs/>
          <w:lang w:eastAsia="en-US"/>
        </w:rPr>
      </w:pPr>
      <w:r>
        <w:rPr>
          <w:rFonts w:ascii="Arial" w:eastAsia="Calibri" w:hAnsi="Arial"/>
          <w:b/>
          <w:bCs/>
          <w:lang w:eastAsia="en-US"/>
        </w:rPr>
        <w:t xml:space="preserve">Tiekėjams keliami reikalavimai dėl aplinkos apsaugos vadybos sistemos standartų </w:t>
      </w:r>
    </w:p>
    <w:p w:rsidR="00EA119B" w:rsidRDefault="00EA119B">
      <w:pPr>
        <w:pStyle w:val="Standard"/>
        <w:tabs>
          <w:tab w:val="left" w:pos="720"/>
        </w:tabs>
        <w:spacing w:line="240" w:lineRule="auto"/>
        <w:ind w:firstLine="567"/>
        <w:rPr>
          <w:rFonts w:ascii="Arial" w:eastAsia="Calibri" w:hAnsi="Arial" w:cs="Calibri"/>
          <w:i/>
          <w:iCs/>
          <w:color w:val="7030A0"/>
          <w:lang w:eastAsia="en-US"/>
        </w:rPr>
      </w:pPr>
    </w:p>
    <w:p w:rsidR="00EA119B" w:rsidRDefault="00BE64B6">
      <w:pPr>
        <w:pStyle w:val="Standard"/>
        <w:tabs>
          <w:tab w:val="left" w:pos="720"/>
        </w:tabs>
        <w:spacing w:line="240" w:lineRule="auto"/>
        <w:ind w:firstLine="567"/>
        <w:rPr>
          <w:rFonts w:ascii="Arial" w:eastAsia="Calibri" w:hAnsi="Arial" w:cs="Calibri"/>
          <w:color w:val="000000"/>
          <w:lang w:eastAsia="en-US"/>
        </w:rPr>
      </w:pPr>
      <w:r>
        <w:rPr>
          <w:rFonts w:ascii="Arial" w:eastAsia="Calibri" w:hAnsi="Arial" w:cs="Calibri"/>
          <w:color w:val="000000"/>
          <w:lang w:eastAsia="en-US"/>
        </w:rPr>
        <w:t>1. Tiekėjai turi atitikti šiame priede nustatytus reikalavimus dėl aplinkos apsaugos vadybos sistemos standartų laikymosi.</w:t>
      </w:r>
    </w:p>
    <w:p w:rsidR="00EA119B" w:rsidRDefault="00EA119B">
      <w:pPr>
        <w:pStyle w:val="Standard"/>
        <w:tabs>
          <w:tab w:val="left" w:pos="720"/>
        </w:tabs>
        <w:spacing w:line="240" w:lineRule="auto"/>
        <w:ind w:firstLine="567"/>
        <w:rPr>
          <w:rFonts w:ascii="Arial" w:eastAsia="Arial" w:hAnsi="Arial" w:cs="Arial"/>
        </w:rPr>
      </w:pPr>
    </w:p>
    <w:tbl>
      <w:tblPr>
        <w:tblW w:w="5000" w:type="pct"/>
        <w:tblInd w:w="-108" w:type="dxa"/>
        <w:tblLayout w:type="fixed"/>
        <w:tblCellMar>
          <w:left w:w="10" w:type="dxa"/>
          <w:right w:w="10" w:type="dxa"/>
        </w:tblCellMar>
        <w:tblLook w:val="0000" w:firstRow="0" w:lastRow="0" w:firstColumn="0" w:lastColumn="0" w:noHBand="0" w:noVBand="0"/>
      </w:tblPr>
      <w:tblGrid>
        <w:gridCol w:w="659"/>
        <w:gridCol w:w="3478"/>
        <w:gridCol w:w="3390"/>
        <w:gridCol w:w="2435"/>
      </w:tblGrid>
      <w:tr w:rsidR="00EA119B" w:rsidRPr="00751568">
        <w:trPr>
          <w:cantSplit/>
          <w:tblHeader/>
        </w:trPr>
        <w:tc>
          <w:tcPr>
            <w:tcW w:w="660"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EA119B" w:rsidRPr="00751568" w:rsidRDefault="00BE64B6">
            <w:pPr>
              <w:pStyle w:val="Standard"/>
              <w:widowControl w:val="0"/>
              <w:spacing w:before="60" w:after="60" w:line="251" w:lineRule="auto"/>
              <w:ind w:firstLine="0"/>
              <w:jc w:val="center"/>
              <w:rPr>
                <w:rFonts w:ascii="Arial" w:eastAsia="Calibri" w:hAnsi="Arial" w:cs="Calibri"/>
                <w:b/>
                <w:bCs/>
              </w:rPr>
            </w:pPr>
            <w:r w:rsidRPr="00751568">
              <w:rPr>
                <w:rFonts w:ascii="Arial" w:eastAsia="Calibri" w:hAnsi="Arial" w:cs="Calibri"/>
                <w:b/>
                <w:bCs/>
              </w:rPr>
              <w:t>Eil. Nr.</w:t>
            </w:r>
          </w:p>
        </w:tc>
        <w:tc>
          <w:tcPr>
            <w:tcW w:w="3482"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EA119B" w:rsidRPr="00751568" w:rsidRDefault="00BE64B6">
            <w:pPr>
              <w:pStyle w:val="Standard"/>
              <w:widowControl w:val="0"/>
              <w:spacing w:before="60" w:after="60" w:line="251" w:lineRule="auto"/>
              <w:ind w:firstLine="0"/>
              <w:jc w:val="center"/>
              <w:rPr>
                <w:rFonts w:ascii="Arial" w:hAnsi="Arial"/>
              </w:rPr>
            </w:pPr>
            <w:r w:rsidRPr="00751568">
              <w:rPr>
                <w:rFonts w:ascii="Arial" w:hAnsi="Arial" w:cs="Calibri"/>
                <w:b/>
                <w:bCs/>
                <w:color w:val="000000"/>
              </w:rPr>
              <w:t xml:space="preserve">Reikalavimas </w:t>
            </w:r>
            <w:r w:rsidRPr="00751568">
              <w:rPr>
                <w:rFonts w:ascii="Arial" w:eastAsia="Calibri" w:hAnsi="Arial" w:cs="Calibri"/>
                <w:b/>
                <w:bCs/>
                <w:lang w:eastAsia="en-US"/>
              </w:rPr>
              <w:t>d</w:t>
            </w:r>
            <w:r w:rsidRPr="00751568">
              <w:rPr>
                <w:rFonts w:ascii="Arial" w:eastAsia="Calibri" w:hAnsi="Arial" w:cs="Calibri"/>
                <w:b/>
                <w:bCs/>
                <w:color w:val="000000"/>
                <w:lang w:eastAsia="en-US"/>
              </w:rPr>
              <w:t xml:space="preserve">ėl </w:t>
            </w:r>
            <w:r w:rsidRPr="00751568">
              <w:rPr>
                <w:rFonts w:ascii="Arial" w:eastAsia="Calibri" w:hAnsi="Arial" w:cs="Calibri"/>
                <w:b/>
                <w:bCs/>
                <w:iCs/>
                <w:color w:val="000000"/>
                <w:lang w:eastAsia="en-US"/>
              </w:rPr>
              <w:t>aplinkos apsaugos vadybos sistemos standartų</w:t>
            </w:r>
            <w:r w:rsidRPr="00751568">
              <w:rPr>
                <w:rFonts w:ascii="Arial" w:eastAsia="Calibri" w:hAnsi="Arial" w:cs="Calibri"/>
                <w:b/>
                <w:bCs/>
                <w:color w:val="000000"/>
                <w:lang w:eastAsia="en-US"/>
              </w:rPr>
              <w:t xml:space="preserve"> laikymosi</w:t>
            </w:r>
          </w:p>
        </w:tc>
        <w:tc>
          <w:tcPr>
            <w:tcW w:w="3393"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EA119B" w:rsidRPr="00751568" w:rsidRDefault="00BE64B6">
            <w:pPr>
              <w:pStyle w:val="Standard"/>
              <w:widowControl w:val="0"/>
              <w:spacing w:line="240" w:lineRule="auto"/>
              <w:ind w:firstLine="0"/>
              <w:jc w:val="center"/>
              <w:rPr>
                <w:rFonts w:ascii="Arial" w:eastAsia="Times New Roman" w:hAnsi="Arial" w:cs="Calibri"/>
                <w:b/>
                <w:bCs/>
                <w:color w:val="000000"/>
              </w:rPr>
            </w:pPr>
            <w:r w:rsidRPr="00751568">
              <w:rPr>
                <w:rFonts w:ascii="Arial" w:eastAsia="Times New Roman" w:hAnsi="Arial" w:cs="Calibri"/>
                <w:b/>
                <w:bCs/>
                <w:color w:val="000000"/>
              </w:rPr>
              <w:t>Atitiktį reikalavimui įrodantys dokumentai</w:t>
            </w:r>
          </w:p>
        </w:tc>
        <w:tc>
          <w:tcPr>
            <w:tcW w:w="2437"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EA119B" w:rsidRPr="00751568" w:rsidRDefault="00BE64B6">
            <w:pPr>
              <w:pStyle w:val="Standard"/>
              <w:widowControl w:val="0"/>
              <w:spacing w:line="240" w:lineRule="auto"/>
              <w:ind w:firstLine="0"/>
              <w:jc w:val="center"/>
              <w:rPr>
                <w:rFonts w:ascii="Arial" w:eastAsia="Times New Roman" w:hAnsi="Arial" w:cs="Calibri"/>
                <w:b/>
                <w:bCs/>
                <w:color w:val="000000"/>
              </w:rPr>
            </w:pPr>
            <w:r w:rsidRPr="00751568">
              <w:rPr>
                <w:rFonts w:ascii="Arial" w:eastAsia="Times New Roman" w:hAnsi="Arial" w:cs="Calibri"/>
                <w:b/>
                <w:bCs/>
                <w:color w:val="000000"/>
              </w:rPr>
              <w:t>Subjektas, kuris turi atitikti reikalavimą</w:t>
            </w:r>
          </w:p>
        </w:tc>
      </w:tr>
      <w:tr w:rsidR="00EA119B" w:rsidRPr="00751568">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Pr="00751568" w:rsidRDefault="00BE64B6">
            <w:pPr>
              <w:pStyle w:val="Standard"/>
              <w:widowControl w:val="0"/>
              <w:spacing w:before="60" w:after="60" w:line="251" w:lineRule="auto"/>
              <w:ind w:firstLine="0"/>
              <w:jc w:val="center"/>
              <w:rPr>
                <w:rFonts w:ascii="Arial" w:eastAsia="Calibri" w:hAnsi="Arial" w:cs="Calibri"/>
                <w:b/>
                <w:bCs/>
              </w:rPr>
            </w:pPr>
            <w:r w:rsidRPr="00751568">
              <w:rPr>
                <w:rFonts w:ascii="Arial" w:eastAsia="Calibri" w:hAnsi="Arial" w:cs="Calibri"/>
                <w:b/>
                <w:bCs/>
              </w:rPr>
              <w:t>1.</w:t>
            </w:r>
          </w:p>
        </w:tc>
        <w:tc>
          <w:tcPr>
            <w:tcW w:w="931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Pr="00751568" w:rsidRDefault="00BE64B6">
            <w:pPr>
              <w:pStyle w:val="Standard"/>
              <w:widowControl w:val="0"/>
              <w:spacing w:line="240" w:lineRule="auto"/>
              <w:ind w:firstLine="0"/>
              <w:rPr>
                <w:rFonts w:ascii="Arial" w:eastAsia="Times New Roman" w:hAnsi="Arial" w:cs="Calibri"/>
                <w:b/>
                <w:bCs/>
                <w:color w:val="000000"/>
              </w:rPr>
            </w:pPr>
            <w:r w:rsidRPr="00751568">
              <w:rPr>
                <w:rFonts w:ascii="Arial" w:eastAsia="Times New Roman" w:hAnsi="Arial" w:cs="Calibri"/>
                <w:b/>
                <w:bCs/>
                <w:color w:val="000000"/>
              </w:rPr>
              <w:t>Aplinkos apsaugos vadybos sistemos taikymas</w:t>
            </w:r>
          </w:p>
        </w:tc>
      </w:tr>
      <w:tr w:rsidR="00EA119B" w:rsidRPr="00751568">
        <w:tc>
          <w:tcPr>
            <w:tcW w:w="6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Pr="00751568" w:rsidRDefault="00BE64B6">
            <w:pPr>
              <w:pStyle w:val="Standard"/>
              <w:widowControl w:val="0"/>
              <w:spacing w:before="60" w:after="60" w:line="251" w:lineRule="auto"/>
              <w:ind w:firstLine="0"/>
              <w:jc w:val="center"/>
              <w:rPr>
                <w:rFonts w:ascii="Arial" w:eastAsia="Calibri" w:hAnsi="Arial" w:cs="Calibri"/>
              </w:rPr>
            </w:pPr>
            <w:r w:rsidRPr="00751568">
              <w:rPr>
                <w:rFonts w:ascii="Arial" w:eastAsia="Calibri" w:hAnsi="Arial" w:cs="Calibri"/>
              </w:rPr>
              <w:t>1.1.</w:t>
            </w:r>
          </w:p>
        </w:tc>
        <w:tc>
          <w:tcPr>
            <w:tcW w:w="34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Pr="00751568" w:rsidRDefault="00BE64B6">
            <w:pPr>
              <w:pStyle w:val="Standard"/>
              <w:widowControl w:val="0"/>
              <w:spacing w:line="240" w:lineRule="auto"/>
              <w:ind w:firstLine="0"/>
              <w:rPr>
                <w:rFonts w:ascii="Arial" w:eastAsia="Times New Roman" w:hAnsi="Arial" w:cs="Calibri"/>
                <w:color w:val="000000"/>
              </w:rPr>
            </w:pPr>
            <w:r w:rsidRPr="00751568">
              <w:rPr>
                <w:rFonts w:ascii="Arial" w:eastAsia="Times New Roman" w:hAnsi="Arial" w:cs="Calibri"/>
                <w:color w:val="000000"/>
              </w:rPr>
              <w:t xml:space="preserve">Atliekamiems </w:t>
            </w:r>
            <w:r w:rsidR="007240F5" w:rsidRPr="007240F5">
              <w:rPr>
                <w:rFonts w:ascii="Arial" w:eastAsia="Times New Roman" w:hAnsi="Arial" w:cs="Calibri"/>
                <w:b/>
                <w:bCs/>
                <w:color w:val="000000"/>
              </w:rPr>
              <w:t>autom</w:t>
            </w:r>
            <w:r w:rsidR="007240F5">
              <w:rPr>
                <w:rFonts w:ascii="Arial" w:eastAsia="Times New Roman" w:hAnsi="Arial" w:cs="Calibri"/>
                <w:b/>
                <w:bCs/>
                <w:color w:val="000000"/>
              </w:rPr>
              <w:t xml:space="preserve">obilių stovėjimo aikštelių prie </w:t>
            </w:r>
            <w:r w:rsidR="00751568" w:rsidRPr="00751568">
              <w:rPr>
                <w:rFonts w:ascii="Arial" w:eastAsia="Times New Roman" w:hAnsi="Arial" w:cs="Calibri"/>
                <w:b/>
                <w:color w:val="000000"/>
              </w:rPr>
              <w:t>daugiabučių gyvenamųjų namų J. Brundzos g. 10 ir Vytauto g. 32, 34, 36 Prienų m. Prienų sen. Prienų r. sav. paprastojo remonto darb</w:t>
            </w:r>
            <w:r w:rsidR="00751568">
              <w:rPr>
                <w:rFonts w:ascii="Arial" w:eastAsia="Times New Roman" w:hAnsi="Arial" w:cs="Calibri"/>
                <w:b/>
                <w:color w:val="000000"/>
              </w:rPr>
              <w:t xml:space="preserve">ams </w:t>
            </w:r>
            <w:r w:rsidRPr="00751568">
              <w:rPr>
                <w:rFonts w:ascii="Arial" w:eastAsia="Times New Roman" w:hAnsi="Arial" w:cs="Calibri"/>
                <w:color w:val="000000"/>
              </w:rPr>
              <w:t xml:space="preserve">tiekėjas taiko Europos Sąjungos aplinkos apsaugos vadybos ir audito sistemą (angl. </w:t>
            </w:r>
            <w:proofErr w:type="spellStart"/>
            <w:r w:rsidRPr="00751568">
              <w:rPr>
                <w:rFonts w:ascii="Arial" w:eastAsia="Times New Roman" w:hAnsi="Arial" w:cs="Calibri"/>
                <w:color w:val="000000"/>
              </w:rPr>
              <w:t>Eco</w:t>
            </w:r>
            <w:proofErr w:type="spellEnd"/>
            <w:r w:rsidRPr="00751568">
              <w:rPr>
                <w:rFonts w:ascii="Arial" w:eastAsia="Times New Roman" w:hAnsi="Arial" w:cs="Calibri"/>
                <w:color w:val="000000"/>
              </w:rPr>
              <w:t>–</w:t>
            </w:r>
            <w:proofErr w:type="spellStart"/>
            <w:r w:rsidRPr="00751568">
              <w:rPr>
                <w:rFonts w:ascii="Arial" w:eastAsia="Times New Roman" w:hAnsi="Arial" w:cs="Calibri"/>
                <w:color w:val="000000"/>
              </w:rPr>
              <w:t>Management</w:t>
            </w:r>
            <w:proofErr w:type="spellEnd"/>
            <w:r w:rsidRPr="00751568">
              <w:rPr>
                <w:rFonts w:ascii="Arial" w:eastAsia="Times New Roman" w:hAnsi="Arial" w:cs="Calibri"/>
                <w:color w:val="000000"/>
              </w:rPr>
              <w:t xml:space="preserve"> </w:t>
            </w:r>
            <w:proofErr w:type="spellStart"/>
            <w:r w:rsidRPr="00751568">
              <w:rPr>
                <w:rFonts w:ascii="Arial" w:eastAsia="Times New Roman" w:hAnsi="Arial" w:cs="Calibri"/>
                <w:color w:val="000000"/>
              </w:rPr>
              <w:t>and</w:t>
            </w:r>
            <w:proofErr w:type="spellEnd"/>
            <w:r w:rsidRPr="00751568">
              <w:rPr>
                <w:rFonts w:ascii="Arial" w:eastAsia="Times New Roman" w:hAnsi="Arial" w:cs="Calibri"/>
                <w:color w:val="000000"/>
              </w:rPr>
              <w:t xml:space="preserve"> </w:t>
            </w:r>
            <w:proofErr w:type="spellStart"/>
            <w:r w:rsidRPr="00751568">
              <w:rPr>
                <w:rFonts w:ascii="Arial" w:eastAsia="Times New Roman" w:hAnsi="Arial" w:cs="Calibri"/>
                <w:color w:val="000000"/>
              </w:rPr>
              <w:t>Audit</w:t>
            </w:r>
            <w:proofErr w:type="spellEnd"/>
            <w:r w:rsidRPr="00751568">
              <w:rPr>
                <w:rFonts w:ascii="Arial" w:eastAsia="Times New Roman" w:hAnsi="Arial" w:cs="Calibri"/>
                <w:color w:val="000000"/>
              </w:rPr>
              <w:t xml:space="preserve"> </w:t>
            </w:r>
            <w:proofErr w:type="spellStart"/>
            <w:r w:rsidRPr="00751568">
              <w:rPr>
                <w:rFonts w:ascii="Arial" w:eastAsia="Times New Roman" w:hAnsi="Arial" w:cs="Calibri"/>
                <w:color w:val="000000"/>
              </w:rPr>
              <w:t>Scheme</w:t>
            </w:r>
            <w:proofErr w:type="spellEnd"/>
            <w:r w:rsidRPr="00751568">
              <w:rPr>
                <w:rFonts w:ascii="Arial" w:eastAsia="Times New Roman" w:hAnsi="Arial" w:cs="Calibri"/>
                <w:color w:val="000000"/>
              </w:rPr>
              <w:t xml:space="preserve">, EMAS) arba kitas aplinkos apsaugos vadybos sistemas, pripažįstamas pagal 2009 m. lapkričio 25 d. Europos Parlamento ir Tarybos reglamento (EB) Nr. 1221/2009 dėl organizacijų savanoriškojo Bendrijos aplinkosaugos vadybos ir audito sistemos (EMAS) taikymo, panaikinančio Reglamentą (EB) Nr. 761/2001 ir Komisijos sprendimus 2001/681/EB bei 2006/193/EB (OL 2009 L 342, p. 1), 45 straipsnį, arba kitus aplinkos apsaugos vadybos standartus, pagrįstus atitinkamais Europos arba tarptautiniais standartais, kuriuos yra patvirtinusios sertifikavimo įstaigos, atitinkančios Europos Sąjungos </w:t>
            </w:r>
            <w:r w:rsidRPr="00751568">
              <w:rPr>
                <w:rFonts w:ascii="Arial" w:eastAsia="Times New Roman" w:hAnsi="Arial" w:cs="Calibri"/>
                <w:color w:val="000000"/>
              </w:rPr>
              <w:lastRenderedPageBreak/>
              <w:t>teisės aktus arba atitinkamus Europos ar tarptautinius sertifikavimo standartus.</w:t>
            </w:r>
          </w:p>
          <w:p w:rsidR="00EA119B" w:rsidRPr="00751568" w:rsidRDefault="00EA119B">
            <w:pPr>
              <w:pStyle w:val="Standard"/>
              <w:widowControl w:val="0"/>
              <w:spacing w:line="240" w:lineRule="auto"/>
              <w:ind w:firstLine="0"/>
              <w:rPr>
                <w:rFonts w:ascii="Arial" w:eastAsia="Times New Roman" w:hAnsi="Arial" w:cs="Calibri"/>
                <w:color w:val="000000"/>
              </w:rPr>
            </w:pPr>
          </w:p>
          <w:p w:rsidR="00EA119B" w:rsidRPr="00751568" w:rsidRDefault="00EA119B">
            <w:pPr>
              <w:pStyle w:val="Standard"/>
              <w:widowControl w:val="0"/>
              <w:spacing w:line="240" w:lineRule="auto"/>
              <w:ind w:firstLine="0"/>
              <w:rPr>
                <w:rFonts w:ascii="Arial" w:hAnsi="Arial"/>
                <w:color w:val="000000"/>
              </w:rPr>
            </w:pPr>
          </w:p>
        </w:tc>
        <w:tc>
          <w:tcPr>
            <w:tcW w:w="339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Pr="00751568" w:rsidRDefault="00BE64B6">
            <w:pPr>
              <w:pStyle w:val="Standard"/>
              <w:widowControl w:val="0"/>
              <w:spacing w:line="240" w:lineRule="auto"/>
              <w:ind w:firstLine="0"/>
              <w:rPr>
                <w:rFonts w:ascii="Arial" w:eastAsia="Times New Roman" w:hAnsi="Arial" w:cs="Calibri"/>
                <w:color w:val="000000"/>
              </w:rPr>
            </w:pPr>
            <w:r w:rsidRPr="00751568">
              <w:rPr>
                <w:rFonts w:ascii="Arial" w:eastAsia="Times New Roman" w:hAnsi="Arial" w:cs="Calibri"/>
                <w:color w:val="000000"/>
              </w:rPr>
              <w:lastRenderedPageBreak/>
              <w:t>Nepriklausomos įstaigos išduoto galiojančio sertifikato, patvirtinančio, kad tiekėjas laikosi reikalaujamos aplinkos apsaugos vadybos sistemos standartų, skaitmeninė kopija.</w:t>
            </w:r>
          </w:p>
          <w:p w:rsidR="00EA119B" w:rsidRPr="00751568" w:rsidRDefault="00EA119B">
            <w:pPr>
              <w:pStyle w:val="Standard"/>
              <w:widowControl w:val="0"/>
              <w:spacing w:line="240" w:lineRule="auto"/>
              <w:ind w:firstLine="0"/>
              <w:rPr>
                <w:rFonts w:ascii="Arial" w:eastAsia="Times New Roman" w:hAnsi="Arial" w:cs="Calibri"/>
                <w:color w:val="000000"/>
              </w:rPr>
            </w:pPr>
          </w:p>
          <w:p w:rsidR="00EA119B" w:rsidRPr="00751568" w:rsidRDefault="00BE64B6">
            <w:pPr>
              <w:pStyle w:val="Standard"/>
              <w:widowControl w:val="0"/>
              <w:spacing w:line="240" w:lineRule="auto"/>
              <w:ind w:firstLine="0"/>
              <w:rPr>
                <w:rFonts w:ascii="Arial" w:eastAsia="Times New Roman" w:hAnsi="Arial" w:cs="Calibri"/>
                <w:color w:val="000000"/>
              </w:rPr>
            </w:pPr>
            <w:r w:rsidRPr="00751568">
              <w:rPr>
                <w:rFonts w:ascii="Arial" w:eastAsia="Times New Roman" w:hAnsi="Arial" w:cs="Calibri"/>
                <w:color w:val="000000"/>
              </w:rPr>
              <w:t xml:space="preserve">Perkančioji organizacija pripažįsta lygiaverčius sertifikatus, išduotus kitose valstybėse narėse įsteigtų nepriklausomų įstaigų. Taip pat priima ir kitus lygiaverčius aplinkosaugos vadybos priemonių </w:t>
            </w:r>
            <w:proofErr w:type="spellStart"/>
            <w:r w:rsidRPr="00751568">
              <w:rPr>
                <w:rFonts w:ascii="Arial" w:eastAsia="Times New Roman" w:hAnsi="Arial" w:cs="Calibri"/>
                <w:color w:val="000000"/>
              </w:rPr>
              <w:t>įrodymus</w:t>
            </w:r>
            <w:proofErr w:type="spellEnd"/>
            <w:r w:rsidRPr="00751568">
              <w:rPr>
                <w:rFonts w:ascii="Arial" w:eastAsia="Times New Roman" w:hAnsi="Arial" w:cs="Calibri"/>
                <w:color w:val="000000"/>
              </w:rPr>
              <w:t>, jeigu tiekėjas įrodo, kad dėl nuo jo nepriklausančių objektyvių priežasčių jis negali pateikti sertifikatų per nustatytą laiką.</w:t>
            </w:r>
          </w:p>
          <w:p w:rsidR="00EA119B" w:rsidRPr="00751568" w:rsidRDefault="00EA119B">
            <w:pPr>
              <w:pStyle w:val="Standard"/>
              <w:widowControl w:val="0"/>
              <w:spacing w:line="240" w:lineRule="auto"/>
              <w:ind w:firstLine="0"/>
              <w:rPr>
                <w:rFonts w:ascii="Arial" w:eastAsia="Times New Roman" w:hAnsi="Arial" w:cs="Calibri"/>
                <w:color w:val="000000"/>
              </w:rPr>
            </w:pPr>
          </w:p>
          <w:p w:rsidR="00EA119B" w:rsidRPr="00751568" w:rsidRDefault="00BE64B6">
            <w:pPr>
              <w:pStyle w:val="Standard"/>
              <w:widowControl w:val="0"/>
              <w:spacing w:line="240" w:lineRule="auto"/>
              <w:ind w:firstLine="0"/>
              <w:rPr>
                <w:rFonts w:ascii="Arial" w:eastAsia="Times New Roman" w:hAnsi="Arial" w:cs="Calibri"/>
                <w:color w:val="000000"/>
              </w:rPr>
            </w:pPr>
            <w:r w:rsidRPr="00751568">
              <w:rPr>
                <w:rFonts w:ascii="Arial" w:eastAsia="Times New Roman" w:hAnsi="Arial" w:cs="Calibri"/>
                <w:color w:val="000000"/>
              </w:rPr>
              <w:t xml:space="preserve">Perkančioji organizacija priima ir kitus tiekėjo lygiaverčių aplinkos apsaugos vadybos užtikrinimo priemonių </w:t>
            </w:r>
            <w:proofErr w:type="spellStart"/>
            <w:r w:rsidRPr="00751568">
              <w:rPr>
                <w:rFonts w:ascii="Arial" w:eastAsia="Times New Roman" w:hAnsi="Arial" w:cs="Calibri"/>
                <w:color w:val="000000"/>
              </w:rPr>
              <w:t>įrodymus</w:t>
            </w:r>
            <w:proofErr w:type="spellEnd"/>
            <w:r w:rsidRPr="00751568">
              <w:rPr>
                <w:rFonts w:ascii="Arial" w:eastAsia="Times New Roman" w:hAnsi="Arial" w:cs="Calibri"/>
                <w:color w:val="000000"/>
              </w:rPr>
              <w:t>, kurie patvirtintų, kad jo siūlomos aplinkos apsaugos vadybos užtikrinimo priemonės atitinka reikalaujamus aplinkos apsaugos vadybos sistemos standartus.</w:t>
            </w:r>
          </w:p>
          <w:p w:rsidR="00EA119B" w:rsidRPr="00751568" w:rsidRDefault="00EA119B">
            <w:pPr>
              <w:pStyle w:val="Standard"/>
              <w:widowControl w:val="0"/>
              <w:spacing w:line="240" w:lineRule="auto"/>
              <w:ind w:firstLine="0"/>
              <w:rPr>
                <w:rFonts w:ascii="Arial" w:eastAsia="Times New Roman" w:hAnsi="Arial" w:cs="Calibri"/>
                <w:color w:val="000000"/>
              </w:rPr>
            </w:pPr>
          </w:p>
          <w:p w:rsidR="00EA119B" w:rsidRPr="00751568" w:rsidRDefault="00BE64B6">
            <w:pPr>
              <w:pStyle w:val="Standard"/>
              <w:widowControl w:val="0"/>
              <w:spacing w:line="240" w:lineRule="auto"/>
              <w:ind w:firstLine="0"/>
              <w:rPr>
                <w:rFonts w:ascii="Arial" w:eastAsia="Times New Roman" w:hAnsi="Arial" w:cs="Calibri"/>
                <w:color w:val="000000"/>
              </w:rPr>
            </w:pPr>
            <w:r w:rsidRPr="00751568">
              <w:rPr>
                <w:rFonts w:ascii="Arial" w:eastAsia="Times New Roman" w:hAnsi="Arial" w:cs="Calibri"/>
                <w:color w:val="000000"/>
              </w:rPr>
              <w:lastRenderedPageBreak/>
              <w:t>Jeigu Tiekėjas pats atitinka šį reikalavimą, tačiau pasitelkia Subtiekėjus nurodytiems darbams atlikti, kuriems (-</w:t>
            </w:r>
            <w:proofErr w:type="spellStart"/>
            <w:r w:rsidRPr="00751568">
              <w:rPr>
                <w:rFonts w:ascii="Arial" w:eastAsia="Times New Roman" w:hAnsi="Arial" w:cs="Calibri"/>
                <w:color w:val="000000"/>
              </w:rPr>
              <w:t>ioms</w:t>
            </w:r>
            <w:proofErr w:type="spellEnd"/>
            <w:r w:rsidRPr="00751568">
              <w:rPr>
                <w:rFonts w:ascii="Arial" w:eastAsia="Times New Roman" w:hAnsi="Arial" w:cs="Calibri"/>
                <w:color w:val="000000"/>
              </w:rPr>
              <w:t>) yra keliamas šis reikalavimas, pateikiamas: Tiekėjo vidaus dokumentas (pvz., įmonės patvirtinta aplinkos apsaugos politika ar kiti dokumentai) arba su Subtiekėju pasirašytas susitarimas, arba kitas dokumentas, kuriame yra aprašyta, kad Subtiekėjas turi laikytis Tiekėjo aplinkos apsaugos vadybos standarto (ar Tiekėjo aplinkos apsaugos vadybos užtikrinimo priemonių) tiek kiek jis (jos) taikomas (-</w:t>
            </w:r>
            <w:proofErr w:type="spellStart"/>
            <w:r w:rsidRPr="00751568">
              <w:rPr>
                <w:rFonts w:ascii="Arial" w:eastAsia="Times New Roman" w:hAnsi="Arial" w:cs="Calibri"/>
                <w:color w:val="000000"/>
              </w:rPr>
              <w:t>os</w:t>
            </w:r>
            <w:proofErr w:type="spellEnd"/>
            <w:r w:rsidRPr="00751568">
              <w:rPr>
                <w:rFonts w:ascii="Arial" w:eastAsia="Times New Roman" w:hAnsi="Arial" w:cs="Calibri"/>
                <w:color w:val="000000"/>
              </w:rPr>
              <w:t>) atsižvelgiant į Subtiekėjo prisiimamus įsipareigojimus pirkimo sutarčiai vykdyti bei nustatyta Tiekėjo atsakomybė prižiūrėti, kad Subtiekėjas vadovautųsi Tiekėjo turimu aplinkos apsaugos vadybos standartu (ar Tiekėjo aplinkos apsaugos vadybos užtikrinimo priemonėmis).</w:t>
            </w:r>
          </w:p>
        </w:tc>
        <w:tc>
          <w:tcPr>
            <w:tcW w:w="24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Pr="00751568" w:rsidRDefault="00BE64B6">
            <w:pPr>
              <w:pStyle w:val="Standard"/>
              <w:widowControl w:val="0"/>
              <w:spacing w:line="240" w:lineRule="auto"/>
              <w:ind w:firstLine="0"/>
              <w:rPr>
                <w:rFonts w:ascii="Arial" w:hAnsi="Arial" w:cs="Calibri"/>
                <w:color w:val="000000"/>
              </w:rPr>
            </w:pPr>
            <w:r w:rsidRPr="00751568">
              <w:rPr>
                <w:rFonts w:ascii="Arial" w:hAnsi="Arial" w:cs="Calibri"/>
                <w:color w:val="000000"/>
              </w:rPr>
              <w:lastRenderedPageBreak/>
              <w:t>Tiekėjai / Subtiekėjai turi laikytis reikalaujamų aplinkos apsaugos vadybos priemonių, atsižvelgiant į jų prisiimamus įsipareigojimus pirkimo sutarčiai vykdyti.</w:t>
            </w: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Default="00EA119B">
            <w:pPr>
              <w:pStyle w:val="Standard"/>
              <w:widowControl w:val="0"/>
              <w:spacing w:line="240" w:lineRule="auto"/>
              <w:ind w:firstLine="0"/>
              <w:rPr>
                <w:rFonts w:ascii="Arial" w:hAnsi="Arial" w:cs="Calibri"/>
                <w:color w:val="000000"/>
              </w:rPr>
            </w:pPr>
          </w:p>
          <w:p w:rsidR="00751568" w:rsidRDefault="00751568">
            <w:pPr>
              <w:pStyle w:val="Standard"/>
              <w:widowControl w:val="0"/>
              <w:spacing w:line="240" w:lineRule="auto"/>
              <w:ind w:firstLine="0"/>
              <w:rPr>
                <w:rFonts w:ascii="Arial" w:hAnsi="Arial" w:cs="Calibri"/>
                <w:color w:val="000000"/>
              </w:rPr>
            </w:pPr>
          </w:p>
          <w:p w:rsidR="00751568" w:rsidRDefault="00751568">
            <w:pPr>
              <w:pStyle w:val="Standard"/>
              <w:widowControl w:val="0"/>
              <w:spacing w:line="240" w:lineRule="auto"/>
              <w:ind w:firstLine="0"/>
              <w:rPr>
                <w:rFonts w:ascii="Arial" w:hAnsi="Arial" w:cs="Calibri"/>
                <w:color w:val="000000"/>
              </w:rPr>
            </w:pPr>
          </w:p>
          <w:p w:rsidR="00751568" w:rsidRPr="00751568" w:rsidRDefault="00751568">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EA119B">
            <w:pPr>
              <w:pStyle w:val="Standard"/>
              <w:widowControl w:val="0"/>
              <w:spacing w:line="240" w:lineRule="auto"/>
              <w:ind w:firstLine="0"/>
              <w:rPr>
                <w:rFonts w:ascii="Arial" w:hAnsi="Arial" w:cs="Calibri"/>
                <w:color w:val="000000"/>
              </w:rPr>
            </w:pPr>
          </w:p>
          <w:p w:rsidR="00EA119B" w:rsidRPr="00751568" w:rsidRDefault="00BE64B6">
            <w:pPr>
              <w:pStyle w:val="Standard"/>
              <w:widowControl w:val="0"/>
              <w:spacing w:line="240" w:lineRule="auto"/>
              <w:ind w:firstLine="0"/>
              <w:rPr>
                <w:rFonts w:ascii="Arial" w:hAnsi="Arial"/>
              </w:rPr>
            </w:pPr>
            <w:r w:rsidRPr="00751568">
              <w:rPr>
                <w:rFonts w:ascii="Arial" w:hAnsi="Arial" w:cs="Calibri"/>
                <w:b/>
                <w:bCs/>
                <w:color w:val="000000"/>
              </w:rPr>
              <w:lastRenderedPageBreak/>
              <w:t>Pastaba:</w:t>
            </w:r>
            <w:r w:rsidRPr="00751568">
              <w:rPr>
                <w:rFonts w:ascii="Arial" w:hAnsi="Arial" w:cs="Calibri"/>
                <w:color w:val="000000"/>
              </w:rPr>
              <w:t xml:space="preserve"> Jeigu Tiekėjas </w:t>
            </w:r>
            <w:r w:rsidRPr="00751568">
              <w:rPr>
                <w:rFonts w:ascii="Arial" w:hAnsi="Arial" w:cs="Calibri"/>
              </w:rPr>
              <w:t>pats atitinka šį reikalavimą, tačiau pasitelkia Subtiekėjus nurodytiems darbams atlikti, kuriems (-</w:t>
            </w:r>
            <w:proofErr w:type="spellStart"/>
            <w:r w:rsidRPr="00751568">
              <w:rPr>
                <w:rFonts w:ascii="Arial" w:hAnsi="Arial" w:cs="Calibri"/>
              </w:rPr>
              <w:t>ioms</w:t>
            </w:r>
            <w:proofErr w:type="spellEnd"/>
            <w:r w:rsidRPr="00751568">
              <w:rPr>
                <w:rFonts w:ascii="Arial" w:hAnsi="Arial" w:cs="Calibri"/>
              </w:rPr>
              <w:t>) yra keliamas šis reikalavimas, tokiu atveju</w:t>
            </w:r>
            <w:r w:rsidRPr="00751568">
              <w:rPr>
                <w:rFonts w:ascii="Arial" w:hAnsi="Arial" w:cs="Calibri"/>
                <w:color w:val="000000"/>
              </w:rPr>
              <w:t xml:space="preserve"> Subtiekėjai turi laikytis reikalaujamo aplinkos apsaugos vadybos standarto reikalavimų, atsižvelgiant į jų prisiimamus įsipareigojimus pirkimo sutarčiai vykdyti.</w:t>
            </w:r>
          </w:p>
        </w:tc>
      </w:tr>
    </w:tbl>
    <w:p w:rsidR="00EA119B" w:rsidRDefault="00BE64B6">
      <w:pPr>
        <w:pStyle w:val="Standard"/>
        <w:tabs>
          <w:tab w:val="left" w:pos="0"/>
        </w:tabs>
        <w:ind w:firstLine="0"/>
        <w:jc w:val="center"/>
        <w:rPr>
          <w:rFonts w:ascii="Arial" w:eastAsia="Arial" w:hAnsi="Arial" w:cs="Arial"/>
        </w:rPr>
      </w:pPr>
      <w:r>
        <w:rPr>
          <w:rFonts w:ascii="Arial" w:eastAsia="Arial" w:hAnsi="Arial" w:cs="Arial"/>
        </w:rPr>
        <w:lastRenderedPageBreak/>
        <w:t>__________</w:t>
      </w: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EA119B">
      <w:pPr>
        <w:pStyle w:val="Standard"/>
        <w:spacing w:line="240" w:lineRule="auto"/>
        <w:ind w:left="7290" w:firstLine="0"/>
        <w:rPr>
          <w:rFonts w:ascii="Arial" w:hAnsi="Arial"/>
        </w:rPr>
      </w:pPr>
    </w:p>
    <w:p w:rsidR="00EA119B" w:rsidRDefault="00BE64B6">
      <w:pPr>
        <w:pStyle w:val="Standard"/>
        <w:spacing w:line="240" w:lineRule="auto"/>
        <w:ind w:left="7290" w:firstLine="0"/>
        <w:rPr>
          <w:rFonts w:ascii="Arial" w:hAnsi="Arial" w:cs="Arial"/>
        </w:rPr>
      </w:pPr>
      <w:bookmarkStart w:id="23" w:name="_Ref38539939"/>
      <w:bookmarkStart w:id="24" w:name="_Ref38541068"/>
      <w:bookmarkStart w:id="25" w:name="_Ref38885053"/>
      <w:bookmarkStart w:id="26" w:name="_Ref38899023"/>
      <w:bookmarkStart w:id="27" w:name="_Toc48053185"/>
      <w:bookmarkStart w:id="28" w:name="_Toc85706891"/>
      <w:bookmarkStart w:id="29" w:name="_Hlk86837214"/>
      <w:r>
        <w:rPr>
          <w:rFonts w:ascii="Arial" w:hAnsi="Arial" w:cs="Arial"/>
        </w:rPr>
        <w:lastRenderedPageBreak/>
        <w:t>Pirkimo sąlygų 3 priedas „Darbų kiekių žiniaraštis“</w:t>
      </w:r>
      <w:bookmarkEnd w:id="23"/>
      <w:bookmarkEnd w:id="24"/>
      <w:bookmarkEnd w:id="25"/>
      <w:bookmarkEnd w:id="26"/>
      <w:bookmarkEnd w:id="27"/>
      <w:bookmarkEnd w:id="28"/>
      <w:bookmarkEnd w:id="29"/>
    </w:p>
    <w:p w:rsidR="00EA119B" w:rsidRDefault="00EA119B">
      <w:pPr>
        <w:pStyle w:val="Standard"/>
        <w:spacing w:line="240" w:lineRule="auto"/>
        <w:ind w:firstLine="0"/>
        <w:jc w:val="center"/>
        <w:rPr>
          <w:rFonts w:ascii="Arial" w:hAnsi="Arial" w:cs="Arial"/>
        </w:rPr>
      </w:pPr>
    </w:p>
    <w:p w:rsidR="00EA119B" w:rsidRDefault="00EA119B">
      <w:pPr>
        <w:pStyle w:val="Standard"/>
        <w:spacing w:line="240" w:lineRule="auto"/>
        <w:ind w:firstLine="0"/>
        <w:jc w:val="center"/>
        <w:rPr>
          <w:rFonts w:ascii="Arial" w:hAnsi="Arial" w:cs="Arial"/>
          <w:b/>
          <w:sz w:val="24"/>
          <w:szCs w:val="24"/>
        </w:rPr>
      </w:pPr>
    </w:p>
    <w:p w:rsidR="00EA119B" w:rsidRDefault="00BE64B6">
      <w:pPr>
        <w:pStyle w:val="Standard"/>
        <w:spacing w:line="240" w:lineRule="auto"/>
        <w:ind w:firstLine="0"/>
        <w:jc w:val="center"/>
        <w:rPr>
          <w:rFonts w:ascii="Arial" w:hAnsi="Arial" w:cs="Arial"/>
          <w:sz w:val="28"/>
          <w:szCs w:val="24"/>
        </w:rPr>
      </w:pPr>
      <w:r>
        <w:rPr>
          <w:rFonts w:ascii="Arial" w:hAnsi="Arial" w:cs="Arial"/>
          <w:sz w:val="28"/>
          <w:szCs w:val="24"/>
        </w:rPr>
        <w:t>DARBŲ KIEKIŲ ŽINIARAŠTIS</w:t>
      </w:r>
    </w:p>
    <w:p w:rsidR="00EA119B" w:rsidRDefault="00EA119B">
      <w:pPr>
        <w:pStyle w:val="Standard"/>
        <w:spacing w:line="240" w:lineRule="auto"/>
        <w:ind w:firstLine="0"/>
        <w:jc w:val="center"/>
        <w:rPr>
          <w:rFonts w:ascii="Arial" w:hAnsi="Arial" w:cs="Arial"/>
          <w:b/>
          <w:sz w:val="24"/>
          <w:szCs w:val="24"/>
        </w:rPr>
      </w:pPr>
    </w:p>
    <w:p w:rsidR="00EA119B" w:rsidRDefault="00EA119B">
      <w:pPr>
        <w:pStyle w:val="Standard"/>
        <w:spacing w:line="240" w:lineRule="auto"/>
        <w:ind w:firstLine="0"/>
        <w:jc w:val="center"/>
        <w:rPr>
          <w:rFonts w:ascii="Arial" w:hAnsi="Arial" w:cs="Arial"/>
          <w:b/>
          <w:sz w:val="24"/>
          <w:szCs w:val="24"/>
        </w:rPr>
      </w:pPr>
    </w:p>
    <w:p w:rsidR="00EA119B" w:rsidRDefault="00BE64B6">
      <w:pPr>
        <w:pStyle w:val="Standard"/>
        <w:spacing w:line="240" w:lineRule="auto"/>
        <w:rPr>
          <w:rFonts w:ascii="Arial" w:eastAsia="Calibri" w:hAnsi="Arial" w:cs="Arial"/>
          <w:bCs/>
          <w:i/>
          <w:iCs/>
          <w:sz w:val="22"/>
          <w:szCs w:val="22"/>
        </w:rPr>
      </w:pPr>
      <w:r>
        <w:rPr>
          <w:rFonts w:ascii="Arial" w:eastAsia="Calibri" w:hAnsi="Arial" w:cs="Arial"/>
          <w:bCs/>
          <w:i/>
          <w:iCs/>
          <w:sz w:val="22"/>
          <w:szCs w:val="22"/>
        </w:rPr>
        <w:t>Preliminarus perkamų darbų kiekių žiniaraštis pateikiamas kaip atskiras priedas ir skelbiamas viešai kartu su kitais pirkimo dokumentais.</w:t>
      </w:r>
    </w:p>
    <w:p w:rsidR="00EA119B" w:rsidRDefault="00EA119B">
      <w:pPr>
        <w:pStyle w:val="Standard"/>
        <w:spacing w:line="240" w:lineRule="auto"/>
        <w:ind w:firstLine="0"/>
        <w:jc w:val="center"/>
        <w:rPr>
          <w:rFonts w:ascii="Arial" w:hAnsi="Arial" w:cs="Arial"/>
          <w:b/>
          <w:sz w:val="24"/>
          <w:szCs w:val="24"/>
        </w:rPr>
      </w:pPr>
    </w:p>
    <w:p w:rsidR="00EA119B" w:rsidRDefault="00EA119B">
      <w:pPr>
        <w:pStyle w:val="Standard"/>
        <w:spacing w:line="240" w:lineRule="auto"/>
        <w:ind w:firstLine="0"/>
        <w:jc w:val="center"/>
        <w:rPr>
          <w:rFonts w:ascii="Arial" w:hAnsi="Arial" w:cs="Arial"/>
          <w:b/>
          <w:sz w:val="24"/>
          <w:szCs w:val="24"/>
        </w:rPr>
      </w:pPr>
    </w:p>
    <w:p w:rsidR="00EA119B" w:rsidRDefault="00BE64B6">
      <w:pPr>
        <w:pStyle w:val="Standard"/>
        <w:spacing w:line="240" w:lineRule="auto"/>
        <w:ind w:firstLine="0"/>
        <w:jc w:val="center"/>
        <w:rPr>
          <w:rFonts w:ascii="Arial" w:hAnsi="Arial" w:cs="Arial"/>
          <w:bCs/>
          <w:iCs/>
        </w:rPr>
      </w:pPr>
      <w:r>
        <w:rPr>
          <w:rFonts w:ascii="Arial" w:hAnsi="Arial" w:cs="Arial"/>
          <w:bCs/>
          <w:iCs/>
        </w:rPr>
        <w:t>_____________________</w:t>
      </w: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cs="Calibri"/>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DF252D" w:rsidRDefault="00DF252D">
      <w:pPr>
        <w:pStyle w:val="Standard"/>
        <w:spacing w:line="240" w:lineRule="auto"/>
        <w:ind w:left="7483" w:firstLine="0"/>
        <w:rPr>
          <w:rFonts w:ascii="Arial" w:hAnsi="Arial"/>
        </w:rPr>
      </w:pPr>
    </w:p>
    <w:p w:rsidR="00DF252D" w:rsidRDefault="00DF252D">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EA119B">
      <w:pPr>
        <w:pStyle w:val="Standard"/>
        <w:spacing w:line="240" w:lineRule="auto"/>
        <w:ind w:left="7483" w:firstLine="0"/>
        <w:rPr>
          <w:rFonts w:ascii="Arial" w:hAnsi="Arial"/>
        </w:rPr>
      </w:pPr>
    </w:p>
    <w:p w:rsidR="00EA119B" w:rsidRDefault="00BE64B6">
      <w:pPr>
        <w:pStyle w:val="Standard"/>
        <w:spacing w:line="240" w:lineRule="auto"/>
        <w:ind w:left="7483" w:firstLine="0"/>
        <w:rPr>
          <w:rFonts w:ascii="Arial" w:hAnsi="Arial"/>
        </w:rPr>
      </w:pPr>
      <w:r>
        <w:rPr>
          <w:rFonts w:ascii="Arial" w:hAnsi="Arial" w:cs="Calibri"/>
        </w:rPr>
        <w:lastRenderedPageBreak/>
        <w:t>Pirkimo sąlygų 4 priedas „Žemėlapio iškarpa“</w:t>
      </w:r>
      <w:bookmarkStart w:id="30" w:name="_Hlk868372141"/>
      <w:bookmarkEnd w:id="30"/>
    </w:p>
    <w:p w:rsidR="00EA119B" w:rsidRDefault="00EA119B">
      <w:pPr>
        <w:pStyle w:val="Standard"/>
        <w:jc w:val="center"/>
        <w:rPr>
          <w:rFonts w:ascii="Arial" w:hAnsi="Arial" w:cs="Calibri"/>
          <w:sz w:val="28"/>
          <w:szCs w:val="28"/>
        </w:rPr>
      </w:pPr>
    </w:p>
    <w:p w:rsidR="00EA119B" w:rsidRDefault="00C74FFB">
      <w:pPr>
        <w:pStyle w:val="Standard"/>
        <w:spacing w:line="240" w:lineRule="auto"/>
        <w:ind w:firstLine="0"/>
        <w:rPr>
          <w:rFonts w:ascii="Arial" w:hAnsi="Arial"/>
        </w:rPr>
      </w:pPr>
      <w:r>
        <w:rPr>
          <w:rFonts w:ascii="Arial" w:eastAsia="Calibri" w:hAnsi="Arial" w:cs="Calibri"/>
          <w:color w:val="000000"/>
        </w:rPr>
        <w:t>A</w:t>
      </w:r>
      <w:r w:rsidRPr="00C74FFB">
        <w:rPr>
          <w:rFonts w:ascii="Arial" w:eastAsia="Calibri" w:hAnsi="Arial" w:cs="Calibri"/>
          <w:color w:val="000000"/>
        </w:rPr>
        <w:t xml:space="preserve">utomobilių stovėjimo aikštelių prie </w:t>
      </w:r>
      <w:r w:rsidR="00DF252D">
        <w:rPr>
          <w:rFonts w:ascii="Arial" w:hAnsi="Arial"/>
          <w:noProof/>
          <w:lang w:val="en-US" w:eastAsia="en-US"/>
        </w:rPr>
        <w:drawing>
          <wp:anchor distT="0" distB="0" distL="114300" distR="114300" simplePos="0" relativeHeight="251658240" behindDoc="0" locked="0" layoutInCell="1" allowOverlap="1">
            <wp:simplePos x="0" y="0"/>
            <wp:positionH relativeFrom="column">
              <wp:posOffset>17145</wp:posOffset>
            </wp:positionH>
            <wp:positionV relativeFrom="paragraph">
              <wp:posOffset>458470</wp:posOffset>
            </wp:positionV>
            <wp:extent cx="6239510" cy="3562350"/>
            <wp:effectExtent l="0" t="0" r="8890" b="0"/>
            <wp:wrapSquare wrapText="bothSides"/>
            <wp:docPr id="1" name="Paveiksla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lum/>
                      <a:alphaModFix/>
                    </a:blip>
                    <a:srcRect l="14419" t="26123" r="31136" b="17469"/>
                    <a:stretch>
                      <a:fillRect/>
                    </a:stretch>
                  </pic:blipFill>
                  <pic:spPr>
                    <a:xfrm>
                      <a:off x="0" y="0"/>
                      <a:ext cx="6239510" cy="3562350"/>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Calibri" w:hAnsi="Arial" w:cs="Calibri"/>
          <w:color w:val="000000"/>
        </w:rPr>
        <w:t>d</w:t>
      </w:r>
      <w:r w:rsidR="00BE64B6">
        <w:rPr>
          <w:rFonts w:ascii="Arial" w:eastAsia="Calibri" w:hAnsi="Arial" w:cs="Calibri"/>
          <w:color w:val="000000"/>
        </w:rPr>
        <w:t>augiabučių gyvenamųjų namų J. Brundzos g. 10 ir Vytauto g. 32, 34, 36 Prienų m.</w:t>
      </w:r>
      <w:r w:rsidR="00DF252D">
        <w:rPr>
          <w:rFonts w:ascii="Arial" w:eastAsia="Calibri" w:hAnsi="Arial" w:cs="Calibri"/>
          <w:color w:val="000000"/>
        </w:rPr>
        <w:t>,</w:t>
      </w:r>
      <w:r w:rsidR="00BE64B6">
        <w:rPr>
          <w:rFonts w:ascii="Arial" w:eastAsia="Calibri" w:hAnsi="Arial" w:cs="Calibri"/>
          <w:color w:val="000000"/>
        </w:rPr>
        <w:t xml:space="preserve"> Prienų sen.</w:t>
      </w:r>
      <w:r w:rsidR="00DF252D">
        <w:rPr>
          <w:rFonts w:ascii="Arial" w:eastAsia="Calibri" w:hAnsi="Arial" w:cs="Calibri"/>
          <w:color w:val="000000"/>
        </w:rPr>
        <w:t>,</w:t>
      </w:r>
      <w:r w:rsidR="00BE64B6">
        <w:rPr>
          <w:rFonts w:ascii="Arial" w:eastAsia="Calibri" w:hAnsi="Arial" w:cs="Calibri"/>
          <w:color w:val="000000"/>
        </w:rPr>
        <w:t xml:space="preserve"> Prienų r. sav.</w:t>
      </w:r>
      <w:r w:rsidR="00BE64B6">
        <w:rPr>
          <w:rFonts w:ascii="Arial" w:hAnsi="Arial"/>
        </w:rPr>
        <w:t xml:space="preserve"> paprastasis remontas (žemėlapio iškarpa):</w:t>
      </w:r>
    </w:p>
    <w:p w:rsidR="00EA119B" w:rsidRDefault="00EA119B">
      <w:pPr>
        <w:pStyle w:val="Standard"/>
        <w:spacing w:line="240" w:lineRule="auto"/>
        <w:ind w:firstLine="567"/>
        <w:rPr>
          <w:rFonts w:ascii="Arial" w:hAnsi="Arial"/>
        </w:rPr>
      </w:pPr>
    </w:p>
    <w:p w:rsidR="00EA119B" w:rsidRDefault="00BE64B6">
      <w:pPr>
        <w:pStyle w:val="Standard"/>
        <w:ind w:firstLine="0"/>
        <w:jc w:val="center"/>
        <w:rPr>
          <w:rFonts w:ascii="Arial" w:hAnsi="Arial"/>
        </w:rPr>
      </w:pPr>
      <w:r>
        <w:rPr>
          <w:rFonts w:ascii="Arial" w:hAnsi="Arial"/>
        </w:rPr>
        <w:t>____________</w:t>
      </w:r>
    </w:p>
    <w:p w:rsidR="00EA119B" w:rsidRDefault="00BE64B6">
      <w:pPr>
        <w:pStyle w:val="Standard"/>
        <w:pageBreakBefore/>
        <w:spacing w:line="240" w:lineRule="auto"/>
        <w:ind w:left="7314" w:firstLine="0"/>
        <w:rPr>
          <w:rFonts w:ascii="Arial" w:hAnsi="Arial" w:cs="Calibri"/>
        </w:rPr>
      </w:pPr>
      <w:bookmarkStart w:id="31" w:name="_Pirkimo_sąlygų_21"/>
      <w:bookmarkEnd w:id="31"/>
      <w:r>
        <w:rPr>
          <w:rFonts w:ascii="Arial" w:hAnsi="Arial" w:cs="Calibri"/>
        </w:rPr>
        <w:lastRenderedPageBreak/>
        <w:t>Pirkimo sąlygų 5 priedas „Pasiūlymo forma“</w:t>
      </w:r>
      <w:bookmarkStart w:id="32" w:name="_Toc857068921"/>
      <w:bookmarkStart w:id="33" w:name="_Toc480531891"/>
      <w:bookmarkStart w:id="34" w:name="_Ref389013921"/>
      <w:bookmarkStart w:id="35" w:name="_Ref388980511"/>
      <w:bookmarkStart w:id="36" w:name="_Ref385409131"/>
      <w:bookmarkStart w:id="37" w:name="_Hlk868253771"/>
      <w:bookmarkEnd w:id="32"/>
      <w:bookmarkEnd w:id="33"/>
      <w:bookmarkEnd w:id="34"/>
      <w:bookmarkEnd w:id="35"/>
      <w:bookmarkEnd w:id="36"/>
      <w:bookmarkEnd w:id="37"/>
    </w:p>
    <w:p w:rsidR="00EA119B" w:rsidRDefault="00EA119B">
      <w:pPr>
        <w:pStyle w:val="Standard"/>
        <w:spacing w:line="240" w:lineRule="auto"/>
        <w:jc w:val="left"/>
        <w:rPr>
          <w:rFonts w:ascii="Arial" w:hAnsi="Arial"/>
          <w:sz w:val="20"/>
          <w:szCs w:val="20"/>
        </w:rPr>
      </w:pPr>
    </w:p>
    <w:p w:rsidR="00EA119B" w:rsidRDefault="00BE64B6">
      <w:pPr>
        <w:pStyle w:val="Standard"/>
        <w:widowControl w:val="0"/>
        <w:spacing w:line="240" w:lineRule="auto"/>
        <w:ind w:right="-178" w:firstLine="0"/>
        <w:jc w:val="center"/>
        <w:rPr>
          <w:rFonts w:ascii="Arial" w:hAnsi="Arial"/>
          <w:sz w:val="20"/>
          <w:szCs w:val="20"/>
        </w:rPr>
      </w:pPr>
      <w:r>
        <w:rPr>
          <w:rFonts w:ascii="Arial" w:hAnsi="Arial"/>
          <w:sz w:val="20"/>
          <w:szCs w:val="20"/>
        </w:rPr>
        <w:t>Herbas arba prekių ženklas</w:t>
      </w:r>
    </w:p>
    <w:p w:rsidR="00EA119B" w:rsidRPr="00AC5434" w:rsidRDefault="00BE64B6">
      <w:pPr>
        <w:pStyle w:val="Standard"/>
        <w:widowControl w:val="0"/>
        <w:spacing w:line="240" w:lineRule="auto"/>
        <w:ind w:right="-178" w:firstLine="0"/>
        <w:jc w:val="center"/>
        <w:rPr>
          <w:rFonts w:ascii="Arial" w:hAnsi="Arial"/>
          <w:sz w:val="18"/>
          <w:szCs w:val="18"/>
        </w:rPr>
      </w:pPr>
      <w:r w:rsidRPr="00AC5434">
        <w:rPr>
          <w:rFonts w:ascii="Arial" w:hAnsi="Arial"/>
          <w:sz w:val="18"/>
          <w:szCs w:val="18"/>
        </w:rPr>
        <w:t>(Rangovo pavadinimas)</w:t>
      </w:r>
    </w:p>
    <w:p w:rsidR="00EA119B" w:rsidRPr="00AC5434" w:rsidRDefault="00BE64B6">
      <w:pPr>
        <w:pStyle w:val="Standard"/>
        <w:widowControl w:val="0"/>
        <w:spacing w:line="240" w:lineRule="auto"/>
        <w:ind w:right="-178" w:firstLine="0"/>
        <w:jc w:val="center"/>
        <w:rPr>
          <w:rFonts w:ascii="Arial" w:hAnsi="Arial"/>
          <w:sz w:val="18"/>
          <w:szCs w:val="18"/>
        </w:rPr>
      </w:pPr>
      <w:r w:rsidRPr="00AC5434">
        <w:rPr>
          <w:rFonts w:ascii="Arial" w:hAnsi="Arial"/>
          <w:sz w:val="18"/>
          <w:szCs w:val="18"/>
        </w:rPr>
        <w:t>(Juridinio asmens teisinė forma, buveinė, kontaktinė informacija, registro, kuriame kaupiami ir saugomi duomenys apie rangovą, pavadinimas, juridinio asmens kodas, pridėtinės vertės mokesčio mokėtojo kodas, jei juridinis asmuo yra pridėtinės vertės mokesčio mokėtojas)</w:t>
      </w:r>
    </w:p>
    <w:p w:rsidR="00EA119B" w:rsidRDefault="00EA119B">
      <w:pPr>
        <w:pStyle w:val="Standard"/>
        <w:widowControl w:val="0"/>
        <w:spacing w:line="240" w:lineRule="auto"/>
        <w:rPr>
          <w:rFonts w:ascii="Arial" w:hAnsi="Arial"/>
          <w:b/>
          <w:bCs/>
        </w:rPr>
      </w:pPr>
    </w:p>
    <w:p w:rsidR="00EA119B" w:rsidRDefault="00EA119B">
      <w:pPr>
        <w:pStyle w:val="Standard"/>
        <w:widowControl w:val="0"/>
        <w:spacing w:line="240" w:lineRule="auto"/>
        <w:rPr>
          <w:rFonts w:ascii="Arial" w:hAnsi="Arial"/>
          <w:b/>
        </w:rPr>
      </w:pPr>
    </w:p>
    <w:p w:rsidR="00EA119B" w:rsidRDefault="00BE64B6">
      <w:pPr>
        <w:pStyle w:val="Standard"/>
        <w:widowControl w:val="0"/>
        <w:spacing w:line="240" w:lineRule="auto"/>
        <w:ind w:firstLine="0"/>
        <w:jc w:val="center"/>
        <w:rPr>
          <w:rFonts w:ascii="Arial" w:hAnsi="Arial"/>
          <w:b/>
          <w:bCs/>
        </w:rPr>
      </w:pPr>
      <w:r>
        <w:rPr>
          <w:rFonts w:ascii="Arial" w:hAnsi="Arial"/>
          <w:b/>
          <w:bCs/>
        </w:rPr>
        <w:t>PASIŪLYMAS</w:t>
      </w:r>
    </w:p>
    <w:p w:rsidR="00EA119B" w:rsidRDefault="00B41D37" w:rsidP="00B41D37">
      <w:pPr>
        <w:pStyle w:val="Standard"/>
        <w:widowControl w:val="0"/>
        <w:spacing w:line="240" w:lineRule="auto"/>
        <w:ind w:right="-18" w:firstLine="0"/>
        <w:jc w:val="center"/>
        <w:rPr>
          <w:rFonts w:ascii="Arial" w:hAnsi="Arial"/>
        </w:rPr>
      </w:pPr>
      <w:r>
        <w:rPr>
          <w:rFonts w:ascii="Arial" w:hAnsi="Arial"/>
          <w:b/>
          <w:bCs/>
        </w:rPr>
        <w:t xml:space="preserve">DĖL </w:t>
      </w:r>
      <w:r w:rsidRPr="00B41D37">
        <w:rPr>
          <w:rFonts w:ascii="Arial" w:hAnsi="Arial"/>
          <w:b/>
          <w:bCs/>
        </w:rPr>
        <w:t xml:space="preserve">AUTOMOBILIŲ STOVĖJIMO AIKŠTELIŲ PRIE </w:t>
      </w:r>
      <w:r w:rsidR="00BE64B6">
        <w:rPr>
          <w:rFonts w:ascii="Arial" w:eastAsia="Calibri" w:hAnsi="Arial" w:cs="Calibri"/>
          <w:b/>
          <w:bCs/>
          <w:color w:val="000000"/>
        </w:rPr>
        <w:t>DAUGIABUČIŲ GYVENAMŲJŲ NAMŲ</w:t>
      </w:r>
      <w:r>
        <w:rPr>
          <w:rFonts w:ascii="Arial" w:eastAsia="Calibri" w:hAnsi="Arial" w:cs="Calibri"/>
          <w:b/>
          <w:bCs/>
          <w:color w:val="000000"/>
        </w:rPr>
        <w:t xml:space="preserve"> </w:t>
      </w:r>
      <w:r w:rsidR="00BE64B6">
        <w:rPr>
          <w:rFonts w:ascii="Arial" w:eastAsia="Calibri" w:hAnsi="Arial" w:cs="Calibri"/>
          <w:b/>
          <w:bCs/>
          <w:color w:val="000000"/>
        </w:rPr>
        <w:t>J. BRUNDZOS G. 10 IR VYTAUTO G. 32, 34, 36</w:t>
      </w:r>
      <w:r w:rsidR="00BE64B6">
        <w:rPr>
          <w:rFonts w:ascii="Arial" w:hAnsi="Arial"/>
          <w:b/>
          <w:bCs/>
          <w:color w:val="000000"/>
        </w:rPr>
        <w:t xml:space="preserve"> PRIENŲ</w:t>
      </w:r>
      <w:r w:rsidR="00BE64B6">
        <w:rPr>
          <w:rFonts w:ascii="Arial" w:eastAsia="Calibri" w:hAnsi="Arial" w:cs="Calibri"/>
          <w:b/>
          <w:bCs/>
          <w:color w:val="000000"/>
        </w:rPr>
        <w:t xml:space="preserve"> M.</w:t>
      </w:r>
      <w:r w:rsidR="00AC5434">
        <w:rPr>
          <w:rFonts w:ascii="Arial" w:eastAsia="Calibri" w:hAnsi="Arial" w:cs="Calibri"/>
          <w:b/>
          <w:bCs/>
          <w:color w:val="000000"/>
        </w:rPr>
        <w:t>,</w:t>
      </w:r>
      <w:r w:rsidR="00BE64B6">
        <w:rPr>
          <w:rFonts w:ascii="Arial" w:eastAsia="Calibri" w:hAnsi="Arial" w:cs="Calibri"/>
          <w:b/>
          <w:bCs/>
          <w:color w:val="000000"/>
        </w:rPr>
        <w:t xml:space="preserve"> PRIENŲ</w:t>
      </w:r>
      <w:r w:rsidR="00BE64B6">
        <w:rPr>
          <w:rFonts w:ascii="Arial" w:hAnsi="Arial"/>
          <w:b/>
          <w:bCs/>
        </w:rPr>
        <w:t xml:space="preserve"> SEN.</w:t>
      </w:r>
      <w:r w:rsidR="00AC5434">
        <w:rPr>
          <w:rFonts w:ascii="Arial" w:hAnsi="Arial"/>
          <w:b/>
          <w:bCs/>
        </w:rPr>
        <w:t>,</w:t>
      </w:r>
      <w:r w:rsidR="00BE64B6">
        <w:rPr>
          <w:rFonts w:ascii="Arial" w:hAnsi="Arial"/>
          <w:b/>
          <w:bCs/>
        </w:rPr>
        <w:t xml:space="preserve"> PR</w:t>
      </w:r>
      <w:r w:rsidR="00BE64B6">
        <w:rPr>
          <w:rFonts w:ascii="Arial" w:hAnsi="Arial"/>
          <w:b/>
        </w:rPr>
        <w:t>IENŲ R. SAV. PAPRASTOJO REMONTO</w:t>
      </w:r>
    </w:p>
    <w:p w:rsidR="00EA119B" w:rsidRDefault="00BE64B6">
      <w:pPr>
        <w:pStyle w:val="prastasiniatinklio"/>
        <w:spacing w:line="240" w:lineRule="auto"/>
        <w:ind w:firstLine="0"/>
        <w:rPr>
          <w:rFonts w:ascii="Arial" w:hAnsi="Arial"/>
          <w:u w:val="single"/>
        </w:rPr>
      </w:pPr>
      <w:r>
        <w:rPr>
          <w:rFonts w:ascii="Arial" w:hAnsi="Arial"/>
          <w:u w:val="single"/>
        </w:rPr>
        <w:t>Prienų rajono savivaldybės administracijai</w:t>
      </w:r>
    </w:p>
    <w:p w:rsidR="00EA119B" w:rsidRDefault="00BE64B6">
      <w:pPr>
        <w:pStyle w:val="Standard"/>
        <w:widowControl w:val="0"/>
        <w:spacing w:line="240" w:lineRule="auto"/>
        <w:ind w:firstLine="567"/>
        <w:rPr>
          <w:rFonts w:ascii="Arial" w:hAnsi="Arial"/>
          <w:b/>
        </w:rPr>
      </w:pPr>
      <w:r>
        <w:rPr>
          <w:rFonts w:ascii="Arial" w:hAnsi="Arial"/>
          <w:b/>
        </w:rPr>
        <w:t>1. Informacija apie rangovą</w:t>
      </w:r>
    </w:p>
    <w:tbl>
      <w:tblPr>
        <w:tblW w:w="9918" w:type="dxa"/>
        <w:tblInd w:w="5" w:type="dxa"/>
        <w:tblLayout w:type="fixed"/>
        <w:tblCellMar>
          <w:left w:w="10" w:type="dxa"/>
          <w:right w:w="10" w:type="dxa"/>
        </w:tblCellMar>
        <w:tblLook w:val="0000" w:firstRow="0" w:lastRow="0" w:firstColumn="0" w:lastColumn="0" w:noHBand="0" w:noVBand="0"/>
      </w:tblPr>
      <w:tblGrid>
        <w:gridCol w:w="5239"/>
        <w:gridCol w:w="4679"/>
      </w:tblGrid>
      <w:tr w:rsidR="00EA119B">
        <w:trPr>
          <w:trHeight w:val="195"/>
        </w:trPr>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Rangovo arba ūkio subjektų grupės narių pavadinimas (-ai)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Rangovo arba ūkio subjektų grupės narių juridinio asmens kodas (-ai) (tuo atveju, jei pasiūlymą teikia fizinis asmuo - verslo pažymėjimo Nr. ar pan.)</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PVM mokėtojo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Ūkio subjektų grupės narys, atstovaujantis grupei (pildoma, jei pasiūlymą teikia ūkio subjektų grupė)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Rangovo adresas (jeigu dalyvauja ūkio subjektų grupė, surašomi visi dalyvių adresai)</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Atsiskaitomosios sąskaitos numeris, bankas, banko kodas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Įmonės vadovo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Už pasiūlymą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Už sutarties vykdymą atsakingo asmens pareigos, vardas, pavardė, telefono numeris, el. pašto adresas</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Sutartį Rangovas galės pasirašyti elektroniniu parašu (Taip/Ne)</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r w:rsidR="00EA119B">
        <w:tc>
          <w:tcPr>
            <w:tcW w:w="52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rPr>
            </w:pPr>
            <w:r>
              <w:rPr>
                <w:rFonts w:ascii="Arial" w:hAnsi="Arial" w:cs="Calibri"/>
              </w:rPr>
              <w:t>Sutartį pasirašančio asmens pareigos, vardas, pavardė</w:t>
            </w:r>
          </w:p>
        </w:tc>
        <w:tc>
          <w:tcPr>
            <w:tcW w:w="46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cs="Calibri"/>
              </w:rPr>
            </w:pPr>
          </w:p>
        </w:tc>
      </w:tr>
    </w:tbl>
    <w:p w:rsidR="00EA119B" w:rsidRDefault="00EA119B">
      <w:pPr>
        <w:pStyle w:val="Standard"/>
        <w:widowControl w:val="0"/>
        <w:spacing w:line="240" w:lineRule="auto"/>
        <w:ind w:firstLine="567"/>
        <w:rPr>
          <w:rFonts w:ascii="Arial" w:hAnsi="Arial"/>
          <w:b/>
          <w:caps/>
        </w:rPr>
      </w:pPr>
    </w:p>
    <w:p w:rsidR="00EA119B" w:rsidRDefault="00BE64B6">
      <w:pPr>
        <w:pStyle w:val="Standard"/>
        <w:spacing w:line="240" w:lineRule="auto"/>
        <w:ind w:firstLine="567"/>
        <w:rPr>
          <w:rFonts w:ascii="Arial" w:hAnsi="Arial" w:cs="Calibri"/>
        </w:rPr>
      </w:pPr>
      <w:r>
        <w:rPr>
          <w:rFonts w:ascii="Arial" w:hAnsi="Arial" w:cs="Calibri"/>
        </w:rPr>
        <w:t>1.1. Šiuo pasiūlymu pažymime, kad sutinkame su visomis pirkimo sąlygomis, nustatytomis:</w:t>
      </w:r>
    </w:p>
    <w:p w:rsidR="00EA119B" w:rsidRDefault="00BE64B6">
      <w:pPr>
        <w:pStyle w:val="Standard"/>
        <w:spacing w:line="240" w:lineRule="auto"/>
        <w:ind w:firstLine="567"/>
        <w:rPr>
          <w:rFonts w:ascii="Arial" w:hAnsi="Arial" w:cs="Calibri"/>
        </w:rPr>
      </w:pPr>
      <w:r>
        <w:rPr>
          <w:rFonts w:ascii="Arial" w:hAnsi="Arial" w:cs="Calibri"/>
        </w:rPr>
        <w:t>1.1.1. skelbime apie pirkimą;</w:t>
      </w:r>
    </w:p>
    <w:p w:rsidR="00EA119B" w:rsidRDefault="00BE64B6">
      <w:pPr>
        <w:pStyle w:val="Standard"/>
        <w:spacing w:line="240" w:lineRule="auto"/>
        <w:ind w:firstLine="567"/>
        <w:rPr>
          <w:rFonts w:ascii="Arial" w:hAnsi="Arial" w:cs="Calibri"/>
        </w:rPr>
      </w:pPr>
      <w:r>
        <w:rPr>
          <w:rFonts w:ascii="Arial" w:hAnsi="Arial" w:cs="Calibri"/>
        </w:rPr>
        <w:t>1.1.2. skelbiamos apklausos bendrosiose ir specialiosiose sąlygose (kartu su priedais);</w:t>
      </w:r>
    </w:p>
    <w:p w:rsidR="00EA119B" w:rsidRDefault="00BE64B6">
      <w:pPr>
        <w:pStyle w:val="Standard"/>
        <w:spacing w:line="240" w:lineRule="auto"/>
        <w:ind w:firstLine="567"/>
        <w:rPr>
          <w:rFonts w:ascii="Arial" w:hAnsi="Arial" w:cs="Calibri"/>
        </w:rPr>
      </w:pPr>
      <w:r>
        <w:rPr>
          <w:rFonts w:ascii="Arial" w:hAnsi="Arial" w:cs="Calibri"/>
        </w:rPr>
        <w:t>1.1.3. dokumentų paaiškinimuose (</w:t>
      </w:r>
      <w:proofErr w:type="spellStart"/>
      <w:r>
        <w:rPr>
          <w:rFonts w:ascii="Arial" w:hAnsi="Arial" w:cs="Calibri"/>
        </w:rPr>
        <w:t>patikslinimuose</w:t>
      </w:r>
      <w:proofErr w:type="spellEnd"/>
      <w:r>
        <w:rPr>
          <w:rFonts w:ascii="Arial" w:hAnsi="Arial" w:cs="Calibri"/>
        </w:rPr>
        <w:t>), taip pat atsakymuose į tiekėjų klausimus (jei tokių bus);</w:t>
      </w:r>
    </w:p>
    <w:p w:rsidR="00EA119B" w:rsidRDefault="00BE64B6">
      <w:pPr>
        <w:pStyle w:val="Standard"/>
        <w:spacing w:line="240" w:lineRule="auto"/>
        <w:ind w:firstLine="567"/>
        <w:rPr>
          <w:rFonts w:ascii="Arial" w:hAnsi="Arial" w:cs="Calibri"/>
        </w:rPr>
      </w:pPr>
      <w:r>
        <w:rPr>
          <w:rFonts w:ascii="Arial" w:hAnsi="Arial" w:cs="Calibri"/>
        </w:rPr>
        <w:t>1.1.4. kituose CVP IS priemonėmis pateiktuose dokumentuose.</w:t>
      </w:r>
    </w:p>
    <w:p w:rsidR="00EA119B" w:rsidRDefault="00BE64B6">
      <w:pPr>
        <w:pStyle w:val="Standard"/>
        <w:spacing w:line="240" w:lineRule="auto"/>
        <w:ind w:firstLine="567"/>
        <w:rPr>
          <w:rFonts w:ascii="Arial" w:hAnsi="Arial" w:cs="Calibri"/>
        </w:rPr>
      </w:pPr>
      <w:r>
        <w:rPr>
          <w:rFonts w:ascii="Arial" w:hAnsi="Arial" w:cs="Calibri"/>
        </w:rPr>
        <w:t>1.2. Pateikdami CVP IS priemonėmis pasiūlymą, patvirtiname, kad dokumentų skaitmeninės kopijos ir elektroninėmis priemonėmis pateikti duomenys yra tikri.</w:t>
      </w:r>
    </w:p>
    <w:p w:rsidR="00EA119B" w:rsidRDefault="00BE64B6">
      <w:pPr>
        <w:pStyle w:val="Standard"/>
        <w:spacing w:line="240" w:lineRule="auto"/>
        <w:ind w:firstLine="567"/>
        <w:rPr>
          <w:rFonts w:ascii="Arial" w:hAnsi="Arial" w:cs="Calibri"/>
        </w:rPr>
      </w:pPr>
      <w:r>
        <w:rPr>
          <w:rFonts w:ascii="Arial" w:hAnsi="Arial" w:cs="Calibri"/>
        </w:rPr>
        <w:t>1.3. Patvirtiname, kad atidžiai perskaitėme visas pirkimo dokumentų sąlygas. Mūsų pasiūlymas visiškai atitinka perkančiosios organizacijos reikalavimus ir įsipareigojame jų laikytis. Taip pat įsipareigojame laikytis ir kitų Lietuvos Respublikoje galiojančių ir Pirkimo objektui bei Sutarčiai taikomų teisės aktų reikalavimų.</w:t>
      </w:r>
    </w:p>
    <w:p w:rsidR="00EA119B" w:rsidRDefault="00BE64B6">
      <w:pPr>
        <w:pStyle w:val="Standarduser"/>
        <w:suppressAutoHyphens w:val="0"/>
        <w:spacing w:after="0" w:line="240" w:lineRule="auto"/>
        <w:ind w:firstLine="567"/>
        <w:jc w:val="both"/>
        <w:rPr>
          <w:rFonts w:ascii="Arial" w:eastAsia="Times New Roman" w:hAnsi="Arial" w:cs="Arial"/>
          <w:color w:val="000000"/>
          <w:sz w:val="22"/>
          <w:szCs w:val="22"/>
        </w:rPr>
      </w:pPr>
      <w:r>
        <w:rPr>
          <w:rFonts w:ascii="Arial" w:eastAsia="Times New Roman" w:hAnsi="Arial" w:cs="Arial"/>
          <w:color w:val="000000"/>
          <w:sz w:val="22"/>
          <w:szCs w:val="22"/>
        </w:rPr>
        <w:t>1.</w:t>
      </w:r>
      <w:r w:rsidR="00AC5434">
        <w:rPr>
          <w:rFonts w:ascii="Arial" w:eastAsia="Times New Roman" w:hAnsi="Arial" w:cs="Arial"/>
          <w:color w:val="000000"/>
          <w:sz w:val="22"/>
          <w:szCs w:val="22"/>
        </w:rPr>
        <w:t>4</w:t>
      </w:r>
      <w:r>
        <w:rPr>
          <w:rFonts w:ascii="Arial" w:eastAsia="Times New Roman" w:hAnsi="Arial" w:cs="Arial"/>
          <w:color w:val="000000"/>
          <w:sz w:val="22"/>
          <w:szCs w:val="22"/>
        </w:rPr>
        <w:t>. Patvirtiname, kad:</w:t>
      </w:r>
    </w:p>
    <w:p w:rsidR="00EA119B" w:rsidRDefault="00AC5434">
      <w:pPr>
        <w:pStyle w:val="Standarduser"/>
        <w:suppressAutoHyphens w:val="0"/>
        <w:spacing w:after="0" w:line="240" w:lineRule="auto"/>
        <w:ind w:firstLine="567"/>
        <w:jc w:val="both"/>
        <w:rPr>
          <w:rFonts w:ascii="Arial" w:hAnsi="Arial"/>
        </w:rPr>
      </w:pPr>
      <w:r>
        <w:rPr>
          <w:rFonts w:ascii="Arial" w:eastAsia="Times New Roman" w:hAnsi="Arial" w:cs="Arial"/>
          <w:color w:val="000000"/>
          <w:sz w:val="22"/>
          <w:szCs w:val="22"/>
        </w:rPr>
        <w:t>1.4</w:t>
      </w:r>
      <w:r w:rsidR="00BE64B6">
        <w:rPr>
          <w:rFonts w:ascii="Arial" w:eastAsia="Times New Roman" w:hAnsi="Arial" w:cs="Arial"/>
          <w:color w:val="000000"/>
          <w:sz w:val="22"/>
          <w:szCs w:val="22"/>
        </w:rPr>
        <w:t xml:space="preserve">.1. Rangovo ar jo nurodytų subrangovų (nepriklausomai nuo to, remiamasi ar ne jų </w:t>
      </w:r>
      <w:proofErr w:type="spellStart"/>
      <w:r w:rsidR="00BE64B6">
        <w:rPr>
          <w:rFonts w:ascii="Arial" w:eastAsia="Times New Roman" w:hAnsi="Arial" w:cs="Arial"/>
          <w:color w:val="000000"/>
          <w:sz w:val="22"/>
          <w:szCs w:val="22"/>
        </w:rPr>
        <w:t>pajėgumais</w:t>
      </w:r>
      <w:proofErr w:type="spellEnd"/>
      <w:r w:rsidR="00BE64B6">
        <w:rPr>
          <w:rFonts w:ascii="Arial" w:eastAsia="Times New Roman" w:hAnsi="Arial" w:cs="Arial"/>
          <w:color w:val="000000"/>
          <w:sz w:val="22"/>
          <w:szCs w:val="22"/>
        </w:rPr>
        <w:t>) lėšų gavėjo tikrasis (-</w:t>
      </w:r>
      <w:proofErr w:type="spellStart"/>
      <w:r w:rsidR="00BE64B6">
        <w:rPr>
          <w:rFonts w:ascii="Arial" w:eastAsia="Times New Roman" w:hAnsi="Arial" w:cs="Arial"/>
          <w:color w:val="000000"/>
          <w:sz w:val="22"/>
          <w:szCs w:val="22"/>
        </w:rPr>
        <w:t>ieji</w:t>
      </w:r>
      <w:proofErr w:type="spellEnd"/>
      <w:r w:rsidR="00BE64B6">
        <w:rPr>
          <w:rFonts w:ascii="Arial" w:eastAsia="Times New Roman" w:hAnsi="Arial" w:cs="Arial"/>
          <w:color w:val="000000"/>
          <w:sz w:val="22"/>
          <w:szCs w:val="22"/>
        </w:rPr>
        <w:t xml:space="preserve">) savininkas (-ai) </w:t>
      </w:r>
      <w:r w:rsidR="00BE64B6">
        <w:rPr>
          <w:rFonts w:ascii="Arial" w:eastAsia="Times New Roman" w:hAnsi="Arial" w:cs="Arial"/>
          <w:b/>
          <w:color w:val="000000"/>
          <w:sz w:val="22"/>
          <w:szCs w:val="22"/>
        </w:rPr>
        <w:t>yra / nėra</w:t>
      </w:r>
      <w:r w:rsidR="00BE64B6">
        <w:rPr>
          <w:rFonts w:ascii="Arial" w:eastAsia="Times New Roman" w:hAnsi="Arial" w:cs="Arial"/>
          <w:color w:val="000000"/>
          <w:sz w:val="22"/>
          <w:szCs w:val="22"/>
        </w:rPr>
        <w:t xml:space="preserve"> </w:t>
      </w:r>
      <w:r w:rsidR="00BE64B6" w:rsidRPr="00AC5434">
        <w:rPr>
          <w:rFonts w:ascii="Arial" w:eastAsia="Times New Roman" w:hAnsi="Arial" w:cs="Arial"/>
          <w:i/>
          <w:color w:val="FF0000"/>
          <w:sz w:val="22"/>
          <w:szCs w:val="22"/>
        </w:rPr>
        <w:t>(nereikalingą ištrinti)</w:t>
      </w:r>
      <w:r w:rsidR="00BE64B6" w:rsidRPr="00AC5434">
        <w:rPr>
          <w:rFonts w:ascii="Arial" w:eastAsia="Times New Roman" w:hAnsi="Arial" w:cs="Arial"/>
          <w:color w:val="FF0000"/>
          <w:sz w:val="22"/>
          <w:szCs w:val="22"/>
        </w:rPr>
        <w:t xml:space="preserve"> </w:t>
      </w:r>
      <w:r w:rsidR="00BE64B6">
        <w:rPr>
          <w:rFonts w:ascii="Arial" w:eastAsia="Times New Roman" w:hAnsi="Arial" w:cs="Arial"/>
          <w:color w:val="000000"/>
          <w:sz w:val="22"/>
          <w:szCs w:val="22"/>
        </w:rPr>
        <w:t>užsienietis (fizinis asmuo) ar užsienyje registruotas juridinis asmuo, arba</w:t>
      </w:r>
    </w:p>
    <w:p w:rsidR="00EA119B" w:rsidRDefault="00AC5434">
      <w:pPr>
        <w:pStyle w:val="Standarduser"/>
        <w:suppressAutoHyphens w:val="0"/>
        <w:spacing w:after="0" w:line="240" w:lineRule="auto"/>
        <w:ind w:firstLine="567"/>
        <w:jc w:val="both"/>
        <w:rPr>
          <w:rFonts w:ascii="Arial" w:hAnsi="Arial"/>
        </w:rPr>
      </w:pPr>
      <w:r>
        <w:rPr>
          <w:rFonts w:ascii="Arial" w:eastAsia="Times New Roman" w:hAnsi="Arial" w:cs="Arial"/>
          <w:color w:val="000000"/>
          <w:sz w:val="22"/>
          <w:szCs w:val="22"/>
        </w:rPr>
        <w:lastRenderedPageBreak/>
        <w:t>1.4</w:t>
      </w:r>
      <w:r w:rsidR="00BE64B6">
        <w:rPr>
          <w:rFonts w:ascii="Arial" w:eastAsia="Times New Roman" w:hAnsi="Arial" w:cs="Arial"/>
          <w:color w:val="000000"/>
          <w:sz w:val="22"/>
          <w:szCs w:val="22"/>
        </w:rPr>
        <w:t xml:space="preserve">.2. Rangovas, subrangovas (nepriklausomai nuo to, remiamasi ar ne jų </w:t>
      </w:r>
      <w:proofErr w:type="spellStart"/>
      <w:r w:rsidR="00BE64B6">
        <w:rPr>
          <w:rFonts w:ascii="Arial" w:eastAsia="Times New Roman" w:hAnsi="Arial" w:cs="Arial"/>
          <w:color w:val="000000"/>
          <w:sz w:val="22"/>
          <w:szCs w:val="22"/>
        </w:rPr>
        <w:t>pajėgumais</w:t>
      </w:r>
      <w:proofErr w:type="spellEnd"/>
      <w:r w:rsidR="00BE64B6">
        <w:rPr>
          <w:rFonts w:ascii="Arial" w:eastAsia="Times New Roman" w:hAnsi="Arial" w:cs="Arial"/>
          <w:color w:val="000000"/>
          <w:sz w:val="22"/>
          <w:szCs w:val="22"/>
        </w:rPr>
        <w:t xml:space="preserve">), </w:t>
      </w:r>
      <w:r w:rsidR="00BE64B6">
        <w:rPr>
          <w:rFonts w:ascii="Arial" w:eastAsia="Times New Roman" w:hAnsi="Arial" w:cs="Arial"/>
          <w:b/>
          <w:color w:val="000000"/>
          <w:sz w:val="22"/>
          <w:szCs w:val="22"/>
        </w:rPr>
        <w:t>yra / nėra</w:t>
      </w:r>
      <w:r w:rsidR="00BE64B6">
        <w:rPr>
          <w:rFonts w:ascii="Arial" w:eastAsia="Times New Roman" w:hAnsi="Arial" w:cs="Arial"/>
          <w:color w:val="000000"/>
          <w:sz w:val="22"/>
          <w:szCs w:val="22"/>
        </w:rPr>
        <w:t xml:space="preserve"> </w:t>
      </w:r>
      <w:r w:rsidR="00BE64B6" w:rsidRPr="00AC5434">
        <w:rPr>
          <w:rFonts w:ascii="Arial" w:eastAsia="Times New Roman" w:hAnsi="Arial" w:cs="Arial"/>
          <w:i/>
          <w:color w:val="FF0000"/>
          <w:sz w:val="22"/>
          <w:szCs w:val="22"/>
        </w:rPr>
        <w:t>(nereikalingą ištrinti)</w:t>
      </w:r>
      <w:r w:rsidR="00BE64B6" w:rsidRPr="00AC5434">
        <w:rPr>
          <w:rFonts w:ascii="Arial" w:eastAsia="Times New Roman" w:hAnsi="Arial" w:cs="Arial"/>
          <w:color w:val="FF0000"/>
          <w:sz w:val="22"/>
          <w:szCs w:val="22"/>
        </w:rPr>
        <w:t xml:space="preserve"> </w:t>
      </w:r>
      <w:r w:rsidR="00BE64B6">
        <w:rPr>
          <w:rFonts w:ascii="Arial" w:eastAsia="Times New Roman" w:hAnsi="Arial" w:cs="Arial"/>
          <w:color w:val="000000"/>
          <w:sz w:val="22"/>
          <w:szCs w:val="22"/>
        </w:rPr>
        <w:t>užsienietis (fizinis asmuo).</w:t>
      </w:r>
    </w:p>
    <w:p w:rsidR="00EA119B" w:rsidRDefault="00EA119B">
      <w:pPr>
        <w:pStyle w:val="Standarduser"/>
        <w:suppressAutoHyphens w:val="0"/>
        <w:spacing w:after="0" w:line="240" w:lineRule="auto"/>
        <w:ind w:firstLine="567"/>
        <w:jc w:val="both"/>
        <w:rPr>
          <w:rFonts w:ascii="Arial" w:eastAsia="Times New Roman" w:hAnsi="Arial" w:cs="Arial"/>
          <w:i/>
          <w:color w:val="000000"/>
          <w:sz w:val="22"/>
          <w:szCs w:val="22"/>
        </w:rPr>
      </w:pPr>
    </w:p>
    <w:p w:rsidR="00EA119B" w:rsidRDefault="00BE64B6">
      <w:pPr>
        <w:pStyle w:val="Standarduser"/>
        <w:suppressAutoHyphens w:val="0"/>
        <w:spacing w:after="0" w:line="240" w:lineRule="auto"/>
        <w:ind w:firstLine="567"/>
        <w:jc w:val="both"/>
        <w:rPr>
          <w:rFonts w:ascii="Arial" w:eastAsia="Times New Roman" w:hAnsi="Arial" w:cs="Arial"/>
          <w:i/>
          <w:color w:val="000000"/>
          <w:sz w:val="22"/>
          <w:szCs w:val="22"/>
        </w:rPr>
      </w:pPr>
      <w:r>
        <w:rPr>
          <w:rFonts w:ascii="Arial" w:eastAsia="Times New Roman" w:hAnsi="Arial" w:cs="Arial"/>
          <w:i/>
          <w:color w:val="000000"/>
          <w:sz w:val="22"/>
          <w:szCs w:val="22"/>
        </w:rPr>
        <w:t xml:space="preserve">Tuo atveju, jei rangovo ar jo nurodytų subrangovų (nepriklausomai nuo to, remiamasi ar ne jų </w:t>
      </w:r>
      <w:proofErr w:type="spellStart"/>
      <w:r>
        <w:rPr>
          <w:rFonts w:ascii="Arial" w:eastAsia="Times New Roman" w:hAnsi="Arial" w:cs="Arial"/>
          <w:i/>
          <w:color w:val="000000"/>
          <w:sz w:val="22"/>
          <w:szCs w:val="22"/>
        </w:rPr>
        <w:t>pajėgumais</w:t>
      </w:r>
      <w:proofErr w:type="spellEnd"/>
      <w:r>
        <w:rPr>
          <w:rFonts w:ascii="Arial" w:eastAsia="Times New Roman" w:hAnsi="Arial" w:cs="Arial"/>
          <w:i/>
          <w:color w:val="000000"/>
          <w:sz w:val="22"/>
          <w:szCs w:val="22"/>
        </w:rPr>
        <w:t>) lėšų gavėjo tikrasis (-</w:t>
      </w:r>
      <w:proofErr w:type="spellStart"/>
      <w:r>
        <w:rPr>
          <w:rFonts w:ascii="Arial" w:eastAsia="Times New Roman" w:hAnsi="Arial" w:cs="Arial"/>
          <w:i/>
          <w:color w:val="000000"/>
          <w:sz w:val="22"/>
          <w:szCs w:val="22"/>
        </w:rPr>
        <w:t>ieji</w:t>
      </w:r>
      <w:proofErr w:type="spellEnd"/>
      <w:r>
        <w:rPr>
          <w:rFonts w:ascii="Arial" w:eastAsia="Times New Roman" w:hAnsi="Arial" w:cs="Arial"/>
          <w:i/>
          <w:color w:val="000000"/>
          <w:sz w:val="22"/>
          <w:szCs w:val="22"/>
        </w:rPr>
        <w:t xml:space="preserve">) savininkas (-ai) yra užsienietis (fizinis asmuo) ar užsienyje registruotas juridinis asmuo arba rangovas, subrangovas (nepriklausomai nuo to, remiamasi ar ne jų </w:t>
      </w:r>
      <w:proofErr w:type="spellStart"/>
      <w:r>
        <w:rPr>
          <w:rFonts w:ascii="Arial" w:eastAsia="Times New Roman" w:hAnsi="Arial" w:cs="Arial"/>
          <w:i/>
          <w:color w:val="000000"/>
          <w:sz w:val="22"/>
          <w:szCs w:val="22"/>
        </w:rPr>
        <w:t>pajėgumais</w:t>
      </w:r>
      <w:proofErr w:type="spellEnd"/>
      <w:r>
        <w:rPr>
          <w:rFonts w:ascii="Arial" w:eastAsia="Times New Roman" w:hAnsi="Arial" w:cs="Arial"/>
          <w:i/>
          <w:color w:val="000000"/>
          <w:sz w:val="22"/>
          <w:szCs w:val="22"/>
        </w:rPr>
        <w:t>), yra užsienietis (fizinis asmuo), iš laimėtojo prieš pasirašant sutartį bus prašoma pateikti duomenis apie šių asmenų naudos gavėjus – fizinius asmenis (vardas, pavardė ir gimimo data), kurie turi daugiau nei 25 procentų akcijų, arba turi 50 ar daugiau procentų visų įmonės dalyvių balsų, kaip nustatyta Europos Parlamento ir Tarybos Reglamento (ES) 2021/241 2021 m. vasario 12 d., kuriuo nustatoma ekonomikos gaivinimo ir atsparumo didinimo priemonė 22 straipsnio 2 dalies d punkto iii papunktyje.</w:t>
      </w:r>
    </w:p>
    <w:p w:rsidR="00EA119B" w:rsidRDefault="00EA119B">
      <w:pPr>
        <w:pStyle w:val="Standard"/>
        <w:spacing w:line="240" w:lineRule="auto"/>
        <w:ind w:firstLine="567"/>
        <w:rPr>
          <w:rFonts w:ascii="Arial" w:hAnsi="Arial" w:cs="Calibri"/>
          <w:b/>
        </w:rPr>
      </w:pPr>
    </w:p>
    <w:p w:rsidR="00EA119B" w:rsidRDefault="00BE64B6">
      <w:pPr>
        <w:pStyle w:val="Standard"/>
        <w:spacing w:after="120" w:line="240" w:lineRule="auto"/>
        <w:ind w:firstLine="567"/>
        <w:rPr>
          <w:rFonts w:ascii="Arial" w:hAnsi="Arial"/>
        </w:rPr>
      </w:pPr>
      <w:r>
        <w:rPr>
          <w:rFonts w:ascii="Arial" w:hAnsi="Arial"/>
          <w:b/>
          <w:caps/>
        </w:rPr>
        <w:t xml:space="preserve">2. </w:t>
      </w:r>
      <w:r>
        <w:rPr>
          <w:rFonts w:ascii="Arial" w:hAnsi="Arial"/>
          <w:b/>
        </w:rPr>
        <w:t>Pasiūlymo kaina</w:t>
      </w:r>
    </w:p>
    <w:tbl>
      <w:tblPr>
        <w:tblW w:w="10038" w:type="dxa"/>
        <w:tblInd w:w="-78" w:type="dxa"/>
        <w:tblLayout w:type="fixed"/>
        <w:tblCellMar>
          <w:left w:w="10" w:type="dxa"/>
          <w:right w:w="10" w:type="dxa"/>
        </w:tblCellMar>
        <w:tblLook w:val="0000" w:firstRow="0" w:lastRow="0" w:firstColumn="0" w:lastColumn="0" w:noHBand="0" w:noVBand="0"/>
      </w:tblPr>
      <w:tblGrid>
        <w:gridCol w:w="548"/>
        <w:gridCol w:w="7892"/>
        <w:gridCol w:w="1598"/>
      </w:tblGrid>
      <w:tr w:rsidR="00EA119B">
        <w:trPr>
          <w:cantSplit/>
          <w:trHeight w:val="439"/>
        </w:trPr>
        <w:tc>
          <w:tcPr>
            <w:tcW w:w="54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A119B" w:rsidRDefault="00BE64B6">
            <w:pPr>
              <w:pStyle w:val="Standard"/>
              <w:widowControl w:val="0"/>
              <w:spacing w:line="240" w:lineRule="auto"/>
              <w:ind w:firstLine="0"/>
              <w:jc w:val="center"/>
              <w:rPr>
                <w:rFonts w:ascii="Arial" w:hAnsi="Arial"/>
              </w:rPr>
            </w:pPr>
            <w:r>
              <w:rPr>
                <w:rFonts w:ascii="Arial" w:hAnsi="Arial"/>
              </w:rPr>
              <w:t>Eil. Nr.</w:t>
            </w:r>
          </w:p>
        </w:tc>
        <w:tc>
          <w:tcPr>
            <w:tcW w:w="78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A119B" w:rsidRDefault="00BE64B6">
            <w:pPr>
              <w:pStyle w:val="Standard"/>
              <w:widowControl w:val="0"/>
              <w:spacing w:line="240" w:lineRule="auto"/>
              <w:ind w:firstLine="0"/>
              <w:rPr>
                <w:rFonts w:ascii="Arial" w:hAnsi="Arial"/>
              </w:rPr>
            </w:pPr>
            <w:r>
              <w:rPr>
                <w:rFonts w:ascii="Arial" w:hAnsi="Arial"/>
              </w:rPr>
              <w:t>Darbų pavadinimas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rPr>
            </w:pPr>
            <w:r>
              <w:rPr>
                <w:rFonts w:ascii="Arial" w:hAnsi="Arial"/>
              </w:rPr>
              <w:t xml:space="preserve">Kaina </w:t>
            </w:r>
            <w:proofErr w:type="spellStart"/>
            <w:r>
              <w:rPr>
                <w:rFonts w:ascii="Arial" w:hAnsi="Arial"/>
              </w:rPr>
              <w:t>Eur</w:t>
            </w:r>
            <w:proofErr w:type="spellEnd"/>
            <w:r>
              <w:rPr>
                <w:rFonts w:ascii="Arial" w:hAnsi="Arial"/>
              </w:rPr>
              <w:t xml:space="preserve"> be PVM</w:t>
            </w:r>
          </w:p>
        </w:tc>
      </w:tr>
      <w:tr w:rsidR="00EA119B">
        <w:trPr>
          <w:cantSplit/>
          <w:trHeight w:val="255"/>
        </w:trPr>
        <w:tc>
          <w:tcPr>
            <w:tcW w:w="54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bCs/>
                <w:color w:val="000000"/>
              </w:rPr>
            </w:pPr>
            <w:r>
              <w:rPr>
                <w:rFonts w:ascii="Arial" w:hAnsi="Arial"/>
                <w:bCs/>
                <w:color w:val="000000"/>
              </w:rPr>
              <w:t>1.</w:t>
            </w:r>
          </w:p>
        </w:tc>
        <w:tc>
          <w:tcPr>
            <w:tcW w:w="78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41D37" w:rsidP="00B41D37">
            <w:pPr>
              <w:pStyle w:val="Standard"/>
              <w:widowControl w:val="0"/>
              <w:spacing w:line="240" w:lineRule="auto"/>
              <w:ind w:firstLine="0"/>
              <w:rPr>
                <w:rFonts w:ascii="Arial" w:hAnsi="Arial"/>
              </w:rPr>
            </w:pPr>
            <w:r>
              <w:rPr>
                <w:rFonts w:ascii="Arial" w:eastAsia="Calibri" w:hAnsi="Arial" w:cs="Calibri"/>
                <w:color w:val="000000"/>
              </w:rPr>
              <w:t>A</w:t>
            </w:r>
            <w:r w:rsidRPr="00B41D37">
              <w:rPr>
                <w:rFonts w:ascii="Arial" w:eastAsia="Calibri" w:hAnsi="Arial" w:cs="Calibri"/>
                <w:color w:val="000000"/>
              </w:rPr>
              <w:t xml:space="preserve">utomobilių stovėjimo aikštelių prie </w:t>
            </w:r>
            <w:r>
              <w:rPr>
                <w:rFonts w:ascii="Arial" w:eastAsia="Calibri" w:hAnsi="Arial" w:cs="Calibri"/>
                <w:color w:val="000000"/>
              </w:rPr>
              <w:t>d</w:t>
            </w:r>
            <w:r w:rsidR="00BE64B6">
              <w:rPr>
                <w:rFonts w:ascii="Arial" w:eastAsia="Calibri" w:hAnsi="Arial" w:cs="Calibri"/>
                <w:color w:val="000000"/>
              </w:rPr>
              <w:t>augiabučių gyvenamųjų namų J. Brundzos g. 10 ir Vytauto g. 32, 34, 36 Prienų m.</w:t>
            </w:r>
            <w:r w:rsidR="00CF63A9">
              <w:rPr>
                <w:rFonts w:ascii="Arial" w:eastAsia="Calibri" w:hAnsi="Arial" w:cs="Calibri"/>
                <w:color w:val="000000"/>
              </w:rPr>
              <w:t>,</w:t>
            </w:r>
            <w:r w:rsidR="00BE64B6">
              <w:rPr>
                <w:rFonts w:ascii="Arial" w:eastAsia="Calibri" w:hAnsi="Arial" w:cs="Calibri"/>
                <w:color w:val="000000"/>
              </w:rPr>
              <w:t xml:space="preserve"> Prienų sen.</w:t>
            </w:r>
            <w:r w:rsidR="00CF63A9">
              <w:rPr>
                <w:rFonts w:ascii="Arial" w:eastAsia="Calibri" w:hAnsi="Arial" w:cs="Calibri"/>
                <w:color w:val="000000"/>
              </w:rPr>
              <w:t>,</w:t>
            </w:r>
            <w:r w:rsidR="00BE64B6">
              <w:rPr>
                <w:rFonts w:ascii="Arial" w:eastAsia="Calibri" w:hAnsi="Arial" w:cs="Calibri"/>
                <w:color w:val="000000"/>
              </w:rPr>
              <w:t xml:space="preserve"> Prienų r. sav. </w:t>
            </w:r>
            <w:r w:rsidR="00BE64B6">
              <w:rPr>
                <w:rFonts w:ascii="Arial" w:hAnsi="Arial"/>
              </w:rPr>
              <w:t>paprastasis remontas</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ind w:right="340" w:firstLine="0"/>
              <w:jc w:val="center"/>
              <w:rPr>
                <w:rFonts w:ascii="Arial" w:hAnsi="Arial"/>
                <w:b/>
              </w:rPr>
            </w:pPr>
          </w:p>
        </w:tc>
      </w:tr>
      <w:tr w:rsidR="00EA119B">
        <w:trPr>
          <w:cantSplit/>
          <w:trHeight w:val="259"/>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right"/>
              <w:rPr>
                <w:rFonts w:ascii="Arial" w:hAnsi="Arial"/>
                <w:b/>
                <w:bCs/>
                <w:color w:val="000000"/>
              </w:rPr>
            </w:pPr>
            <w:r>
              <w:rPr>
                <w:rFonts w:ascii="Arial" w:hAnsi="Arial"/>
                <w:b/>
                <w:bCs/>
                <w:color w:val="000000"/>
              </w:rPr>
              <w:t>PVM (21 proc.):</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ind w:firstLine="0"/>
              <w:jc w:val="center"/>
              <w:rPr>
                <w:rFonts w:ascii="Arial" w:hAnsi="Arial"/>
                <w:b/>
              </w:rPr>
            </w:pPr>
          </w:p>
        </w:tc>
      </w:tr>
      <w:tr w:rsidR="00EA119B">
        <w:trPr>
          <w:cantSplit/>
          <w:trHeight w:val="263"/>
        </w:trPr>
        <w:tc>
          <w:tcPr>
            <w:tcW w:w="844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right"/>
              <w:rPr>
                <w:rFonts w:ascii="Arial" w:hAnsi="Arial"/>
                <w:b/>
                <w:bCs/>
                <w:color w:val="000000"/>
              </w:rPr>
            </w:pPr>
            <w:r>
              <w:rPr>
                <w:rFonts w:ascii="Arial" w:hAnsi="Arial"/>
                <w:b/>
                <w:bCs/>
                <w:color w:val="000000"/>
              </w:rPr>
              <w:t>Iš viso su PVM:</w:t>
            </w:r>
          </w:p>
        </w:tc>
        <w:tc>
          <w:tcPr>
            <w:tcW w:w="159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ind w:firstLine="0"/>
              <w:jc w:val="center"/>
              <w:rPr>
                <w:rFonts w:ascii="Arial" w:hAnsi="Arial"/>
                <w:b/>
              </w:rPr>
            </w:pPr>
          </w:p>
        </w:tc>
      </w:tr>
    </w:tbl>
    <w:p w:rsidR="00EA119B" w:rsidRDefault="00EA119B">
      <w:pPr>
        <w:pStyle w:val="Standard"/>
        <w:widowControl w:val="0"/>
        <w:spacing w:line="240" w:lineRule="auto"/>
        <w:ind w:firstLine="601"/>
        <w:rPr>
          <w:rFonts w:ascii="Arial" w:hAnsi="Arial"/>
          <w:sz w:val="16"/>
          <w:szCs w:val="16"/>
        </w:rPr>
      </w:pPr>
    </w:p>
    <w:p w:rsidR="00EA119B" w:rsidRDefault="00BE64B6" w:rsidP="00C77D8D">
      <w:pPr>
        <w:pStyle w:val="Standard"/>
        <w:widowControl w:val="0"/>
        <w:spacing w:line="240" w:lineRule="auto"/>
        <w:ind w:firstLine="601"/>
        <w:rPr>
          <w:rFonts w:ascii="Arial" w:hAnsi="Arial"/>
          <w:vertAlign w:val="superscript"/>
        </w:rPr>
      </w:pPr>
      <w:r>
        <w:rPr>
          <w:rFonts w:ascii="Arial" w:hAnsi="Arial"/>
        </w:rPr>
        <w:t xml:space="preserve">Bendra </w:t>
      </w:r>
      <w:r w:rsidR="00B41D37" w:rsidRPr="007240F5">
        <w:rPr>
          <w:rFonts w:ascii="Arial" w:hAnsi="Arial" w:cs="Arial"/>
          <w:b/>
          <w:bCs/>
        </w:rPr>
        <w:t xml:space="preserve">automobilių stovėjimo aikštelių prie </w:t>
      </w:r>
      <w:r w:rsidR="00C77D8D">
        <w:rPr>
          <w:rFonts w:ascii="Arial" w:eastAsia="Calibri" w:hAnsi="Arial" w:cs="Calibri"/>
          <w:b/>
          <w:bCs/>
          <w:color w:val="000000"/>
        </w:rPr>
        <w:t>da</w:t>
      </w:r>
      <w:r>
        <w:rPr>
          <w:rFonts w:ascii="Arial" w:eastAsia="Calibri" w:hAnsi="Arial" w:cs="Calibri"/>
          <w:b/>
          <w:bCs/>
          <w:color w:val="000000"/>
        </w:rPr>
        <w:t>ugiabučių gyvenamųjų namų J. Brundzos g. 10 ir Vytauto g. 32, 34, 36</w:t>
      </w:r>
      <w:r>
        <w:rPr>
          <w:rFonts w:ascii="Arial" w:hAnsi="Arial"/>
          <w:b/>
          <w:bCs/>
          <w:color w:val="000000"/>
        </w:rPr>
        <w:t xml:space="preserve"> Prienų</w:t>
      </w:r>
      <w:r>
        <w:rPr>
          <w:rFonts w:ascii="Arial" w:eastAsia="Calibri" w:hAnsi="Arial" w:cs="Calibri"/>
          <w:color w:val="000000"/>
        </w:rPr>
        <w:t xml:space="preserve"> </w:t>
      </w:r>
      <w:r w:rsidRPr="00C77D8D">
        <w:rPr>
          <w:rFonts w:ascii="Arial" w:eastAsia="Calibri" w:hAnsi="Arial" w:cs="Calibri"/>
          <w:b/>
          <w:color w:val="000000"/>
        </w:rPr>
        <w:t>m.</w:t>
      </w:r>
      <w:r w:rsidR="00C77D8D">
        <w:rPr>
          <w:rFonts w:ascii="Arial" w:eastAsia="Calibri" w:hAnsi="Arial" w:cs="Calibri"/>
          <w:b/>
          <w:color w:val="000000"/>
        </w:rPr>
        <w:t>,</w:t>
      </w:r>
      <w:r w:rsidRPr="00C77D8D">
        <w:rPr>
          <w:rFonts w:ascii="Arial" w:eastAsia="Calibri" w:hAnsi="Arial" w:cs="Calibri"/>
          <w:b/>
          <w:color w:val="000000"/>
        </w:rPr>
        <w:t xml:space="preserve"> Prienų sen.</w:t>
      </w:r>
      <w:r w:rsidR="00C77D8D">
        <w:rPr>
          <w:rFonts w:ascii="Arial" w:eastAsia="Calibri" w:hAnsi="Arial" w:cs="Calibri"/>
          <w:b/>
          <w:color w:val="000000"/>
        </w:rPr>
        <w:t>,</w:t>
      </w:r>
      <w:r w:rsidRPr="00C77D8D">
        <w:rPr>
          <w:rFonts w:ascii="Arial" w:eastAsia="Calibri" w:hAnsi="Arial" w:cs="Calibri"/>
          <w:b/>
          <w:color w:val="000000"/>
        </w:rPr>
        <w:t xml:space="preserve"> Prienų r. sav.</w:t>
      </w:r>
      <w:r w:rsidRPr="00C77D8D">
        <w:rPr>
          <w:rFonts w:ascii="Arial" w:hAnsi="Arial"/>
          <w:b/>
        </w:rPr>
        <w:t xml:space="preserve"> paprastojo remonto darbų</w:t>
      </w:r>
      <w:r>
        <w:rPr>
          <w:rFonts w:ascii="Arial" w:hAnsi="Arial"/>
        </w:rPr>
        <w:t xml:space="preserve"> </w:t>
      </w:r>
      <w:r>
        <w:rPr>
          <w:rFonts w:ascii="Arial" w:eastAsia="Calibri" w:hAnsi="Arial" w:cs="Calibri"/>
          <w:color w:val="000000"/>
        </w:rPr>
        <w:t>pa</w:t>
      </w:r>
      <w:r>
        <w:rPr>
          <w:rFonts w:ascii="Arial" w:hAnsi="Arial"/>
        </w:rPr>
        <w:t xml:space="preserve">siūlymo kaina ____________________ </w:t>
      </w:r>
      <w:proofErr w:type="spellStart"/>
      <w:r>
        <w:rPr>
          <w:rFonts w:ascii="Arial" w:hAnsi="Arial"/>
        </w:rPr>
        <w:t>Eur</w:t>
      </w:r>
      <w:proofErr w:type="spellEnd"/>
      <w:r>
        <w:rPr>
          <w:rFonts w:ascii="Arial" w:hAnsi="Arial"/>
        </w:rPr>
        <w:t xml:space="preserve"> su PVM </w:t>
      </w:r>
      <w:r w:rsidR="00C77D8D" w:rsidRPr="00C77D8D">
        <w:rPr>
          <w:rFonts w:ascii="Arial" w:hAnsi="Arial"/>
          <w:i/>
        </w:rPr>
        <w:t>(pasiūlymo kaina žodžiais</w:t>
      </w:r>
      <w:r w:rsidR="00C77D8D">
        <w:rPr>
          <w:rFonts w:ascii="Arial" w:hAnsi="Arial"/>
          <w:i/>
        </w:rPr>
        <w:t>).</w:t>
      </w:r>
    </w:p>
    <w:p w:rsidR="00EA119B" w:rsidRDefault="00EA119B">
      <w:pPr>
        <w:pStyle w:val="Standard"/>
        <w:widowControl w:val="0"/>
        <w:spacing w:line="240" w:lineRule="auto"/>
        <w:ind w:left="1296" w:firstLine="1296"/>
        <w:rPr>
          <w:rFonts w:ascii="Arial" w:hAnsi="Arial"/>
          <w:vertAlign w:val="superscript"/>
        </w:rPr>
      </w:pPr>
    </w:p>
    <w:p w:rsidR="00EA119B" w:rsidRDefault="00BE64B6">
      <w:pPr>
        <w:pStyle w:val="Standard"/>
        <w:tabs>
          <w:tab w:val="left" w:pos="720"/>
        </w:tabs>
        <w:spacing w:line="240" w:lineRule="auto"/>
        <w:ind w:firstLine="567"/>
        <w:rPr>
          <w:rFonts w:ascii="Arial" w:hAnsi="Arial"/>
        </w:rPr>
      </w:pPr>
      <w:r>
        <w:rPr>
          <w:rFonts w:ascii="Arial" w:hAnsi="Arial"/>
          <w:b/>
        </w:rPr>
        <w:t>Teikdami šį pasiūlymą patvirtiname, kad į siūlomą kainą įskaičiuotos visos vykdymo išlaidos ir visi mokesčiai,</w:t>
      </w:r>
      <w:r>
        <w:rPr>
          <w:rFonts w:ascii="Arial" w:hAnsi="Arial"/>
        </w:rPr>
        <w:t xml:space="preserve"> </w:t>
      </w:r>
      <w:r>
        <w:rPr>
          <w:rFonts w:ascii="Arial" w:hAnsi="Arial"/>
          <w:b/>
        </w:rPr>
        <w:t>taip pat ir PVM. Prisiimame riziką už visas išlaidas, kurias teikdami pasiūlymą ir laikydamiesi Perkančiosios organizacijos reikalavimų, privalėjome įskaičiuoti į pasiūlymo kainą.</w:t>
      </w:r>
    </w:p>
    <w:p w:rsidR="00EA119B" w:rsidRDefault="00EA119B">
      <w:pPr>
        <w:pStyle w:val="Standard"/>
        <w:tabs>
          <w:tab w:val="left" w:pos="720"/>
        </w:tabs>
        <w:spacing w:line="240" w:lineRule="auto"/>
        <w:ind w:firstLine="567"/>
        <w:rPr>
          <w:rFonts w:ascii="Arial" w:hAnsi="Arial"/>
          <w:b/>
        </w:rPr>
      </w:pPr>
    </w:p>
    <w:p w:rsidR="00EA119B" w:rsidRDefault="00BE64B6">
      <w:pPr>
        <w:pStyle w:val="Standard"/>
        <w:widowControl w:val="0"/>
        <w:spacing w:line="240" w:lineRule="auto"/>
        <w:ind w:firstLine="567"/>
        <w:rPr>
          <w:rFonts w:ascii="Arial" w:hAnsi="Arial"/>
          <w:b/>
        </w:rPr>
      </w:pPr>
      <w:r>
        <w:rPr>
          <w:rFonts w:ascii="Arial" w:hAnsi="Arial"/>
          <w:b/>
        </w:rPr>
        <w:t>3. Kartu su pasiūlymu pateikiami šie dokumentai:</w:t>
      </w:r>
    </w:p>
    <w:tbl>
      <w:tblPr>
        <w:tblW w:w="10031" w:type="dxa"/>
        <w:tblInd w:w="-108" w:type="dxa"/>
        <w:tblLayout w:type="fixed"/>
        <w:tblCellMar>
          <w:left w:w="10" w:type="dxa"/>
          <w:right w:w="10" w:type="dxa"/>
        </w:tblCellMar>
        <w:tblLook w:val="0000" w:firstRow="0" w:lastRow="0" w:firstColumn="0" w:lastColumn="0" w:noHBand="0" w:noVBand="0"/>
      </w:tblPr>
      <w:tblGrid>
        <w:gridCol w:w="675"/>
        <w:gridCol w:w="6521"/>
        <w:gridCol w:w="2835"/>
      </w:tblGrid>
      <w:tr w:rsidR="00EA119B">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rPr>
            </w:pPr>
            <w:r>
              <w:rPr>
                <w:rFonts w:ascii="Arial" w:hAnsi="Arial"/>
              </w:rPr>
              <w:t>Eil. Nr.</w:t>
            </w: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rPr>
            </w:pPr>
            <w:r>
              <w:rPr>
                <w:rFonts w:ascii="Arial" w:hAnsi="Arial"/>
              </w:rPr>
              <w:t>Pateiktų dokumentų pavadinimas</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rPr>
            </w:pPr>
            <w:r>
              <w:rPr>
                <w:rFonts w:ascii="Arial" w:hAnsi="Arial"/>
              </w:rPr>
              <w:t>Dokumento puslapių skaičius</w:t>
            </w:r>
          </w:p>
        </w:tc>
      </w:tr>
      <w:tr w:rsidR="00EA119B">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r>
      <w:tr w:rsidR="00EA119B">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r>
    </w:tbl>
    <w:p w:rsidR="00EA119B" w:rsidRDefault="00EA119B">
      <w:pPr>
        <w:pStyle w:val="Standard"/>
        <w:widowControl w:val="0"/>
        <w:shd w:val="clear" w:color="auto" w:fill="FFFFFF"/>
        <w:spacing w:line="240" w:lineRule="auto"/>
        <w:ind w:firstLine="567"/>
        <w:rPr>
          <w:rFonts w:ascii="Arial" w:hAnsi="Arial"/>
          <w:b/>
        </w:rPr>
      </w:pPr>
    </w:p>
    <w:p w:rsidR="00EA119B" w:rsidRDefault="00BE64B6">
      <w:pPr>
        <w:pStyle w:val="Standard"/>
        <w:widowControl w:val="0"/>
        <w:shd w:val="clear" w:color="auto" w:fill="FFFFFF"/>
        <w:spacing w:line="240" w:lineRule="auto"/>
        <w:ind w:firstLine="567"/>
        <w:rPr>
          <w:rFonts w:ascii="Arial" w:hAnsi="Arial"/>
          <w:b/>
        </w:rPr>
      </w:pPr>
      <w:r>
        <w:rPr>
          <w:rFonts w:ascii="Arial" w:hAnsi="Arial"/>
          <w:b/>
        </w:rPr>
        <w:t>4. *Vykdant sutartį pasitelksime šiuos subrangovus:</w:t>
      </w:r>
    </w:p>
    <w:tbl>
      <w:tblPr>
        <w:tblW w:w="10031" w:type="dxa"/>
        <w:tblInd w:w="-108" w:type="dxa"/>
        <w:tblLayout w:type="fixed"/>
        <w:tblCellMar>
          <w:left w:w="10" w:type="dxa"/>
          <w:right w:w="10" w:type="dxa"/>
        </w:tblCellMar>
        <w:tblLook w:val="0000" w:firstRow="0" w:lastRow="0" w:firstColumn="0" w:lastColumn="0" w:noHBand="0" w:noVBand="0"/>
      </w:tblPr>
      <w:tblGrid>
        <w:gridCol w:w="675"/>
        <w:gridCol w:w="6524"/>
        <w:gridCol w:w="2832"/>
      </w:tblGrid>
      <w:tr w:rsidR="00EA119B">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rPr>
            </w:pPr>
            <w:r>
              <w:rPr>
                <w:rFonts w:ascii="Arial" w:hAnsi="Arial"/>
              </w:rPr>
              <w:t>Eil. Nr.</w:t>
            </w: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rPr>
            </w:pPr>
            <w:r>
              <w:rPr>
                <w:rFonts w:ascii="Arial" w:hAnsi="Arial"/>
              </w:rPr>
              <w:t>Subrangovų pavadinimas</w:t>
            </w: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rPr>
            </w:pPr>
            <w:r>
              <w:rPr>
                <w:rFonts w:ascii="Arial" w:hAnsi="Arial"/>
              </w:rPr>
              <w:t>Subrangovui perduodama dalis (%)</w:t>
            </w:r>
          </w:p>
        </w:tc>
      </w:tr>
      <w:tr w:rsidR="00EA119B">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r>
      <w:tr w:rsidR="00EA119B">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rPr>
                <w:rFonts w:ascii="Arial" w:hAnsi="Arial"/>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tabs>
                <w:tab w:val="left" w:pos="1296"/>
                <w:tab w:val="center" w:pos="4153"/>
                <w:tab w:val="right" w:pos="8306"/>
              </w:tabs>
              <w:spacing w:line="240" w:lineRule="auto"/>
              <w:rPr>
                <w:rFonts w:ascii="Arial" w:hAnsi="Arial"/>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tabs>
                <w:tab w:val="left" w:pos="1296"/>
                <w:tab w:val="center" w:pos="4153"/>
                <w:tab w:val="right" w:pos="8306"/>
              </w:tabs>
              <w:spacing w:line="240" w:lineRule="auto"/>
              <w:rPr>
                <w:rFonts w:ascii="Arial" w:hAnsi="Arial"/>
              </w:rPr>
            </w:pPr>
          </w:p>
        </w:tc>
      </w:tr>
    </w:tbl>
    <w:p w:rsidR="00EA119B" w:rsidRDefault="00BE64B6">
      <w:pPr>
        <w:pStyle w:val="Standard"/>
        <w:widowControl w:val="0"/>
        <w:spacing w:line="240" w:lineRule="auto"/>
        <w:ind w:firstLine="0"/>
        <w:rPr>
          <w:rFonts w:ascii="Arial" w:hAnsi="Arial"/>
          <w:sz w:val="20"/>
          <w:szCs w:val="20"/>
        </w:rPr>
      </w:pPr>
      <w:r>
        <w:rPr>
          <w:rFonts w:ascii="Arial" w:hAnsi="Arial"/>
          <w:sz w:val="20"/>
          <w:szCs w:val="20"/>
        </w:rPr>
        <w:t>*Pildyti tuomet, jei bus sutarties vykdymui bus pasitelkti subrangovai.</w:t>
      </w:r>
    </w:p>
    <w:p w:rsidR="00EA119B" w:rsidRDefault="00EA119B">
      <w:pPr>
        <w:pStyle w:val="Standard"/>
        <w:widowControl w:val="0"/>
        <w:spacing w:line="240" w:lineRule="auto"/>
        <w:ind w:firstLine="720"/>
        <w:rPr>
          <w:rFonts w:ascii="Arial" w:hAnsi="Arial"/>
          <w:bCs/>
          <w:sz w:val="22"/>
          <w:szCs w:val="20"/>
        </w:rPr>
      </w:pPr>
    </w:p>
    <w:p w:rsidR="00EA119B" w:rsidRDefault="00BE64B6">
      <w:pPr>
        <w:pStyle w:val="Standard"/>
        <w:widowControl w:val="0"/>
        <w:spacing w:line="240" w:lineRule="auto"/>
        <w:ind w:firstLine="567"/>
        <w:rPr>
          <w:rFonts w:ascii="Arial" w:hAnsi="Arial"/>
          <w:b/>
        </w:rPr>
      </w:pPr>
      <w:r>
        <w:rPr>
          <w:rFonts w:ascii="Arial" w:hAnsi="Arial"/>
          <w:b/>
        </w:rPr>
        <w:t>5. *Šiame pasiūlyme yra pateikta ir konfidenciali informacija:</w:t>
      </w:r>
    </w:p>
    <w:tbl>
      <w:tblPr>
        <w:tblW w:w="10031" w:type="dxa"/>
        <w:tblInd w:w="-108" w:type="dxa"/>
        <w:tblLayout w:type="fixed"/>
        <w:tblCellMar>
          <w:left w:w="10" w:type="dxa"/>
          <w:right w:w="10" w:type="dxa"/>
        </w:tblCellMar>
        <w:tblLook w:val="0000" w:firstRow="0" w:lastRow="0" w:firstColumn="0" w:lastColumn="0" w:noHBand="0" w:noVBand="0"/>
      </w:tblPr>
      <w:tblGrid>
        <w:gridCol w:w="675"/>
        <w:gridCol w:w="9356"/>
      </w:tblGrid>
      <w:tr w:rsidR="00EA119B">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rPr>
            </w:pPr>
            <w:r>
              <w:rPr>
                <w:rFonts w:ascii="Arial" w:hAnsi="Arial"/>
              </w:rPr>
              <w:t>Eil. Nr.</w:t>
            </w: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BE64B6">
            <w:pPr>
              <w:pStyle w:val="Standard"/>
              <w:widowControl w:val="0"/>
              <w:spacing w:line="240" w:lineRule="auto"/>
              <w:ind w:firstLine="0"/>
              <w:jc w:val="center"/>
              <w:rPr>
                <w:rFonts w:ascii="Arial" w:hAnsi="Arial"/>
              </w:rPr>
            </w:pPr>
            <w:r>
              <w:rPr>
                <w:rFonts w:ascii="Arial" w:hAnsi="Arial"/>
              </w:rPr>
              <w:t>Pateikto dokumento pavadinimas</w:t>
            </w:r>
          </w:p>
        </w:tc>
      </w:tr>
      <w:tr w:rsidR="00EA119B">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ind w:firstLine="0"/>
              <w:rPr>
                <w:rFonts w:ascii="Arial" w:hAnsi="Arial"/>
              </w:rPr>
            </w:pP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ind w:firstLine="0"/>
              <w:rPr>
                <w:rFonts w:ascii="Arial" w:hAnsi="Arial"/>
              </w:rPr>
            </w:pPr>
          </w:p>
        </w:tc>
      </w:tr>
      <w:tr w:rsidR="00EA119B">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spacing w:line="240" w:lineRule="auto"/>
              <w:ind w:firstLine="0"/>
              <w:rPr>
                <w:rFonts w:ascii="Arial" w:hAnsi="Arial"/>
              </w:rPr>
            </w:pPr>
          </w:p>
        </w:tc>
        <w:tc>
          <w:tcPr>
            <w:tcW w:w="93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A119B" w:rsidRDefault="00EA119B">
            <w:pPr>
              <w:pStyle w:val="Standard"/>
              <w:widowControl w:val="0"/>
              <w:tabs>
                <w:tab w:val="left" w:pos="1296"/>
                <w:tab w:val="center" w:pos="4153"/>
                <w:tab w:val="right" w:pos="8306"/>
              </w:tabs>
              <w:spacing w:line="240" w:lineRule="auto"/>
              <w:ind w:firstLine="0"/>
              <w:rPr>
                <w:rFonts w:ascii="Arial" w:hAnsi="Arial"/>
              </w:rPr>
            </w:pPr>
          </w:p>
        </w:tc>
      </w:tr>
    </w:tbl>
    <w:p w:rsidR="00EA119B" w:rsidRDefault="00BE64B6">
      <w:pPr>
        <w:pStyle w:val="Standard"/>
        <w:widowControl w:val="0"/>
        <w:spacing w:line="240" w:lineRule="auto"/>
        <w:ind w:firstLine="0"/>
        <w:rPr>
          <w:rFonts w:ascii="Arial" w:hAnsi="Arial"/>
        </w:rPr>
      </w:pPr>
      <w:r>
        <w:rPr>
          <w:rFonts w:ascii="Arial" w:hAnsi="Arial"/>
          <w:sz w:val="20"/>
          <w:szCs w:val="20"/>
        </w:rPr>
        <w:t xml:space="preserve">* </w:t>
      </w:r>
      <w:r>
        <w:rPr>
          <w:rFonts w:ascii="Arial" w:hAnsi="Arial" w:cs="Calibri"/>
          <w:sz w:val="18"/>
          <w:szCs w:val="18"/>
        </w:rPr>
        <w:t>Pildyti tuomet, jei bus pateikta konfidenciali informacija. Visas rangovo pasiūlymas negali būti laikomas konfidencialia informacija, tačiau rangovas gali nurodyti, kad tam tikra jo pasiūlyme pateikta informacija yra konfidenciali. Konfidencialia informacija gali būti, pavyzdžiui, komercinė (gamybinė) paslaptis ir konfidencialieji pasiūlymų aspektai. Konfidencialia negalima laikyti informacijos:</w:t>
      </w:r>
    </w:p>
    <w:p w:rsidR="00EA119B" w:rsidRDefault="00BE64B6">
      <w:pPr>
        <w:pStyle w:val="Standarduser"/>
        <w:spacing w:after="0" w:line="240" w:lineRule="auto"/>
        <w:ind w:firstLine="540"/>
        <w:jc w:val="both"/>
        <w:rPr>
          <w:rFonts w:ascii="Arial" w:hAnsi="Arial" w:cs="Calibri"/>
          <w:sz w:val="18"/>
          <w:szCs w:val="18"/>
        </w:rPr>
      </w:pPr>
      <w:r>
        <w:rPr>
          <w:rFonts w:ascii="Arial" w:hAnsi="Arial" w:cs="Calibri"/>
          <w:sz w:val="18"/>
          <w:szCs w:val="18"/>
        </w:rPr>
        <w:t>1) jeigu tai pažeistų įstatymus, nustatančius informacijos atskleidimo ar teisės gauti informaciją reikalavimus, ir šių įstatymų įgyvendinamuosius teisės aktus;</w:t>
      </w:r>
    </w:p>
    <w:p w:rsidR="00EA119B" w:rsidRDefault="00BE64B6">
      <w:pPr>
        <w:pStyle w:val="Standarduser"/>
        <w:spacing w:after="0" w:line="240" w:lineRule="auto"/>
        <w:ind w:firstLine="540"/>
        <w:jc w:val="both"/>
        <w:rPr>
          <w:rFonts w:ascii="Arial" w:hAnsi="Arial" w:cs="Calibri"/>
          <w:sz w:val="18"/>
          <w:szCs w:val="18"/>
        </w:rPr>
      </w:pPr>
      <w:r>
        <w:rPr>
          <w:rFonts w:ascii="Arial" w:hAnsi="Arial" w:cs="Calibri"/>
          <w:sz w:val="18"/>
          <w:szCs w:val="18"/>
        </w:rPr>
        <w:t xml:space="preserve">2) jeigu tai pažeistų Viešųjų pirkimų įstatymo 33, 58 straipsniuose ir 86 straipsnio 9 dalyje nustatytus reikalavimus dėl paskelbimo apie sudarytą pirkimo sutartį, kandidatų ir dalyvių informavimo, laimėjusio dalyvio pasiūlymo, sudarytos pirkimo </w:t>
      </w:r>
      <w:r>
        <w:rPr>
          <w:rFonts w:ascii="Arial" w:hAnsi="Arial" w:cs="Calibri"/>
          <w:sz w:val="18"/>
          <w:szCs w:val="18"/>
        </w:rPr>
        <w:lastRenderedPageBreak/>
        <w:t>sutarties, preliminariosios sutarties ir šių sutarčių pakeitimų paskelbimo, įskaitant informaciją apie pasiūlyme nurodytą prekių, paslaugų ar darbų kainą, išskyrus jos sudedamąsias dalis;</w:t>
      </w:r>
    </w:p>
    <w:p w:rsidR="00195AEF" w:rsidRDefault="00BE64B6" w:rsidP="00195AEF">
      <w:pPr>
        <w:pStyle w:val="Standarduser"/>
        <w:spacing w:after="0" w:line="240" w:lineRule="auto"/>
        <w:ind w:firstLine="540"/>
        <w:jc w:val="both"/>
        <w:rPr>
          <w:rFonts w:ascii="Arial" w:hAnsi="Arial" w:cs="Calibri"/>
          <w:sz w:val="18"/>
          <w:szCs w:val="18"/>
        </w:rPr>
      </w:pPr>
      <w:r>
        <w:rPr>
          <w:rFonts w:ascii="Arial" w:hAnsi="Arial" w:cs="Calibri"/>
          <w:sz w:val="18"/>
          <w:szCs w:val="18"/>
        </w:rPr>
        <w:t>3) pateiktos tiekėjų pašalinimo pagrindų nebuvimą, atitiktį kvalifikacijos reikalavimams, kokybės vadybos sistemos ir aplinkos apsaugos vadybos sistemos standartams patvirtinančiuose dokumentuose, išskyrus informaciją, kurią atskleidus būtų pažeisti tiekėjo įsipareigojimai pagal su trečiaisiais asmen</w:t>
      </w:r>
      <w:r w:rsidR="00195AEF">
        <w:rPr>
          <w:rFonts w:ascii="Arial" w:hAnsi="Arial" w:cs="Calibri"/>
          <w:sz w:val="18"/>
          <w:szCs w:val="18"/>
        </w:rPr>
        <w:t>i</w:t>
      </w:r>
      <w:r>
        <w:rPr>
          <w:rFonts w:ascii="Arial" w:hAnsi="Arial" w:cs="Calibri"/>
          <w:sz w:val="18"/>
          <w:szCs w:val="18"/>
        </w:rPr>
        <w:t>mis sudarytas sutartis, – tuo atveju, kai ši informacija reikalinga tiekėjui jo teisėtiems interesams ginti;</w:t>
      </w:r>
    </w:p>
    <w:p w:rsidR="00EA119B" w:rsidRDefault="00BE64B6" w:rsidP="00195AEF">
      <w:pPr>
        <w:pStyle w:val="Standarduser"/>
        <w:spacing w:after="0" w:line="240" w:lineRule="auto"/>
        <w:ind w:firstLine="540"/>
        <w:jc w:val="both"/>
        <w:rPr>
          <w:rFonts w:ascii="Arial" w:hAnsi="Arial" w:cs="Calibri"/>
          <w:bCs/>
          <w:sz w:val="18"/>
          <w:szCs w:val="18"/>
        </w:rPr>
      </w:pPr>
      <w:r>
        <w:rPr>
          <w:rFonts w:ascii="Arial" w:hAnsi="Arial" w:cs="Calibri"/>
          <w:bCs/>
          <w:sz w:val="18"/>
          <w:szCs w:val="18"/>
        </w:rPr>
        <w:t xml:space="preserve">4) informacija apie pasitelktus ūkio subjektus, kurių </w:t>
      </w:r>
      <w:proofErr w:type="spellStart"/>
      <w:r>
        <w:rPr>
          <w:rFonts w:ascii="Arial" w:hAnsi="Arial" w:cs="Calibri"/>
          <w:bCs/>
          <w:sz w:val="18"/>
          <w:szCs w:val="18"/>
        </w:rPr>
        <w:t>pajėgumais</w:t>
      </w:r>
      <w:proofErr w:type="spellEnd"/>
      <w:r>
        <w:rPr>
          <w:rFonts w:ascii="Arial" w:hAnsi="Arial" w:cs="Calibri"/>
          <w:bCs/>
          <w:sz w:val="18"/>
          <w:szCs w:val="18"/>
        </w:rPr>
        <w:t xml:space="preserve"> remiasi tiekėjas, ir subtiekėjus – tuo atveju, kai ši informacija reikalinga tiekėjui jo teisėtiems interesams ginti.</w:t>
      </w:r>
    </w:p>
    <w:p w:rsidR="00EA119B" w:rsidRDefault="00EA119B" w:rsidP="00195AEF">
      <w:pPr>
        <w:pStyle w:val="Standard"/>
        <w:widowControl w:val="0"/>
        <w:spacing w:line="240" w:lineRule="auto"/>
        <w:ind w:firstLine="720"/>
        <w:rPr>
          <w:rFonts w:ascii="Arial" w:hAnsi="Arial"/>
        </w:rPr>
      </w:pPr>
    </w:p>
    <w:p w:rsidR="00EA119B" w:rsidRDefault="00BE64B6" w:rsidP="00195AEF">
      <w:pPr>
        <w:pStyle w:val="Standard"/>
        <w:spacing w:line="240" w:lineRule="auto"/>
        <w:ind w:firstLine="567"/>
        <w:rPr>
          <w:rFonts w:ascii="Arial" w:hAnsi="Arial" w:cs="Calibri"/>
        </w:rPr>
      </w:pPr>
      <w:r>
        <w:rPr>
          <w:rFonts w:ascii="Arial" w:hAnsi="Arial" w:cs="Calibri"/>
        </w:rPr>
        <w:t>Pasirašydami šį pasiūlymą tvirtiname, kad:</w:t>
      </w:r>
    </w:p>
    <w:p w:rsidR="00195AEF" w:rsidRPr="00195AEF" w:rsidRDefault="00195AEF" w:rsidP="00195AEF">
      <w:pPr>
        <w:pStyle w:val="Standard"/>
        <w:tabs>
          <w:tab w:val="left" w:pos="851"/>
        </w:tabs>
        <w:spacing w:line="240" w:lineRule="auto"/>
        <w:ind w:firstLine="567"/>
        <w:rPr>
          <w:rFonts w:ascii="Arial" w:hAnsi="Arial" w:cs="Calibri"/>
        </w:rPr>
      </w:pPr>
      <w:r w:rsidRPr="00195AEF">
        <w:rPr>
          <w:rFonts w:ascii="Arial" w:hAnsi="Arial" w:cs="Calibri"/>
        </w:rPr>
        <w:t>1) Pasiūlymas galioja 90 kalendorinių dienų nuo paskutinės pasiūlymo pateikimo dienos, šią dieną įskaičiuojant į pasiūlymo galiojimo laikotarpį;</w:t>
      </w:r>
    </w:p>
    <w:p w:rsidR="00195AEF" w:rsidRPr="00195AEF" w:rsidRDefault="00195AEF" w:rsidP="00195AEF">
      <w:pPr>
        <w:pStyle w:val="Standard"/>
        <w:tabs>
          <w:tab w:val="left" w:pos="851"/>
        </w:tabs>
        <w:spacing w:line="240" w:lineRule="auto"/>
        <w:ind w:firstLine="567"/>
        <w:rPr>
          <w:rFonts w:ascii="Arial" w:hAnsi="Arial" w:cs="Calibri"/>
        </w:rPr>
      </w:pPr>
      <w:r w:rsidRPr="00195AEF">
        <w:rPr>
          <w:rFonts w:ascii="Arial" w:hAnsi="Arial" w:cs="Calibri"/>
        </w:rPr>
        <w:t xml:space="preserve">2) sutinkame su visomis pirkimo dokumentuose, jų paaiškinimuose, </w:t>
      </w:r>
      <w:proofErr w:type="spellStart"/>
      <w:r w:rsidRPr="00195AEF">
        <w:rPr>
          <w:rFonts w:ascii="Arial" w:hAnsi="Arial" w:cs="Calibri"/>
        </w:rPr>
        <w:t>papildymuose</w:t>
      </w:r>
      <w:proofErr w:type="spellEnd"/>
      <w:r w:rsidRPr="00195AEF">
        <w:rPr>
          <w:rFonts w:ascii="Arial" w:hAnsi="Arial" w:cs="Calibri"/>
        </w:rPr>
        <w:t xml:space="preserve"> nustatytomis sąlygomis;</w:t>
      </w:r>
    </w:p>
    <w:p w:rsidR="00195AEF" w:rsidRPr="00195AEF" w:rsidRDefault="00195AEF" w:rsidP="00195AEF">
      <w:pPr>
        <w:pStyle w:val="Standard"/>
        <w:tabs>
          <w:tab w:val="left" w:pos="851"/>
        </w:tabs>
        <w:spacing w:line="240" w:lineRule="auto"/>
        <w:ind w:firstLine="567"/>
        <w:rPr>
          <w:rFonts w:ascii="Arial" w:hAnsi="Arial" w:cs="Calibri"/>
        </w:rPr>
      </w:pPr>
      <w:r w:rsidRPr="00195AEF">
        <w:rPr>
          <w:rFonts w:ascii="Arial" w:hAnsi="Arial" w:cs="Calibri"/>
        </w:rPr>
        <w:t>3) visa pasiūlyme pateikta informacija yra teisinga ir nenuslėpėme jokios informacijos, kurią buvo prašoma pateikti pirkimo dokumentuose;</w:t>
      </w:r>
    </w:p>
    <w:p w:rsidR="00EA119B" w:rsidRDefault="00195AEF" w:rsidP="00195AEF">
      <w:pPr>
        <w:pStyle w:val="Standard"/>
        <w:tabs>
          <w:tab w:val="left" w:pos="851"/>
        </w:tabs>
        <w:spacing w:line="240" w:lineRule="auto"/>
        <w:ind w:firstLine="567"/>
        <w:rPr>
          <w:rFonts w:ascii="Arial" w:hAnsi="Arial" w:cs="Calibri"/>
        </w:rPr>
      </w:pPr>
      <w:r w:rsidRPr="00195AEF">
        <w:rPr>
          <w:rFonts w:ascii="Arial" w:hAnsi="Arial" w:cs="Calibri"/>
        </w:rPr>
        <w:t>4) suprantame, kad išaiškėjus aukščiau nurodytoms aplinkybėms būsime pašalinti iš šio pirkimo ir mūsų pateiktas pasiūlymas bus atmestas.</w:t>
      </w:r>
    </w:p>
    <w:p w:rsidR="00195AEF" w:rsidRDefault="00195AEF" w:rsidP="00195AEF">
      <w:pPr>
        <w:pStyle w:val="Standard"/>
        <w:tabs>
          <w:tab w:val="left" w:pos="851"/>
        </w:tabs>
        <w:spacing w:line="240" w:lineRule="auto"/>
        <w:ind w:firstLine="567"/>
        <w:rPr>
          <w:rFonts w:ascii="Arial" w:hAnsi="Arial" w:cs="Calibri"/>
        </w:rPr>
      </w:pPr>
    </w:p>
    <w:p w:rsidR="00195AEF" w:rsidRDefault="00195AEF" w:rsidP="00195AEF">
      <w:pPr>
        <w:pStyle w:val="Standard"/>
        <w:tabs>
          <w:tab w:val="left" w:pos="851"/>
        </w:tabs>
        <w:spacing w:line="240" w:lineRule="auto"/>
        <w:ind w:firstLine="567"/>
        <w:rPr>
          <w:rFonts w:ascii="Arial" w:hAnsi="Arial" w:cs="Calibri"/>
        </w:rPr>
      </w:pPr>
    </w:p>
    <w:p w:rsidR="00BD05D3" w:rsidRDefault="00BE64B6">
      <w:pPr>
        <w:pStyle w:val="Standard"/>
        <w:spacing w:line="240" w:lineRule="auto"/>
        <w:ind w:firstLine="0"/>
        <w:rPr>
          <w:rFonts w:ascii="Arial" w:hAnsi="Arial" w:cs="Calibri"/>
        </w:rPr>
      </w:pPr>
      <w:r>
        <w:rPr>
          <w:rFonts w:ascii="Arial" w:hAnsi="Arial" w:cs="Calibri"/>
        </w:rPr>
        <w:t>_______________________________</w:t>
      </w:r>
      <w:r w:rsidR="00BD05D3">
        <w:rPr>
          <w:rFonts w:ascii="Arial" w:hAnsi="Arial" w:cs="Calibri"/>
        </w:rPr>
        <w:t>______</w:t>
      </w:r>
      <w:r>
        <w:rPr>
          <w:rFonts w:ascii="Arial" w:hAnsi="Arial" w:cs="Calibri"/>
        </w:rPr>
        <w:t xml:space="preserve">__  </w:t>
      </w:r>
      <w:r>
        <w:rPr>
          <w:rFonts w:ascii="Arial" w:hAnsi="Arial" w:cs="Calibri"/>
        </w:rPr>
        <w:tab/>
      </w:r>
      <w:r>
        <w:rPr>
          <w:rFonts w:ascii="Arial" w:hAnsi="Arial" w:cs="Calibri"/>
        </w:rPr>
        <w:tab/>
      </w:r>
      <w:r>
        <w:rPr>
          <w:rFonts w:ascii="Arial" w:hAnsi="Arial" w:cs="Calibri"/>
        </w:rPr>
        <w:tab/>
        <w:t>___________</w:t>
      </w:r>
      <w:r>
        <w:rPr>
          <w:rFonts w:ascii="Arial" w:hAnsi="Arial" w:cs="Calibri"/>
        </w:rPr>
        <w:tab/>
      </w:r>
      <w:r>
        <w:rPr>
          <w:rFonts w:ascii="Arial" w:hAnsi="Arial" w:cs="Calibri"/>
        </w:rPr>
        <w:tab/>
      </w:r>
      <w:r w:rsidR="00BD05D3">
        <w:rPr>
          <w:rFonts w:ascii="Arial" w:hAnsi="Arial" w:cs="Calibri"/>
        </w:rPr>
        <w:t>_____</w:t>
      </w:r>
      <w:r>
        <w:rPr>
          <w:rFonts w:ascii="Arial" w:hAnsi="Arial" w:cs="Calibri"/>
        </w:rPr>
        <w:t>____________</w:t>
      </w:r>
    </w:p>
    <w:p w:rsidR="00EA119B" w:rsidRDefault="00BE64B6">
      <w:pPr>
        <w:pStyle w:val="Standard"/>
        <w:spacing w:line="240" w:lineRule="auto"/>
        <w:ind w:firstLine="0"/>
        <w:rPr>
          <w:rFonts w:ascii="Arial" w:hAnsi="Arial"/>
        </w:rPr>
      </w:pPr>
      <w:r>
        <w:rPr>
          <w:rFonts w:ascii="Arial" w:hAnsi="Arial" w:cs="Calibri"/>
          <w:sz w:val="18"/>
          <w:szCs w:val="18"/>
        </w:rPr>
        <w:t>(Rangovo arba jo įgalioto asmens pareigų pavadinimas)</w:t>
      </w:r>
      <w:r>
        <w:rPr>
          <w:rFonts w:ascii="Arial" w:hAnsi="Arial" w:cs="Calibri"/>
        </w:rPr>
        <w:tab/>
      </w:r>
      <w:r>
        <w:rPr>
          <w:rFonts w:ascii="Arial" w:hAnsi="Arial" w:cs="Calibri"/>
          <w:sz w:val="18"/>
          <w:szCs w:val="18"/>
        </w:rPr>
        <w:tab/>
      </w:r>
      <w:r>
        <w:rPr>
          <w:rFonts w:ascii="Arial" w:hAnsi="Arial" w:cs="Calibri"/>
          <w:sz w:val="18"/>
          <w:szCs w:val="18"/>
        </w:rPr>
        <w:tab/>
        <w:t>(Parašas)</w:t>
      </w:r>
      <w:r>
        <w:rPr>
          <w:rFonts w:ascii="Arial" w:hAnsi="Arial" w:cs="Calibri"/>
          <w:sz w:val="18"/>
          <w:szCs w:val="18"/>
        </w:rPr>
        <w:tab/>
      </w:r>
      <w:r>
        <w:rPr>
          <w:rFonts w:ascii="Arial" w:hAnsi="Arial" w:cs="Calibri"/>
          <w:sz w:val="18"/>
          <w:szCs w:val="18"/>
        </w:rPr>
        <w:tab/>
      </w:r>
      <w:r>
        <w:rPr>
          <w:rFonts w:ascii="Arial" w:hAnsi="Arial" w:cs="Calibri"/>
          <w:sz w:val="18"/>
          <w:szCs w:val="18"/>
        </w:rPr>
        <w:tab/>
      </w:r>
      <w:r>
        <w:rPr>
          <w:rFonts w:ascii="Arial" w:hAnsi="Arial" w:cs="Calibri"/>
          <w:sz w:val="18"/>
          <w:szCs w:val="18"/>
        </w:rPr>
        <w:tab/>
        <w:t>(Vardas ir pavardė)</w:t>
      </w: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195AEF" w:rsidRDefault="00195AEF">
      <w:pPr>
        <w:pStyle w:val="Standard"/>
        <w:spacing w:line="240" w:lineRule="auto"/>
        <w:ind w:left="7314" w:firstLine="0"/>
        <w:rPr>
          <w:rFonts w:ascii="Arial" w:hAnsi="Arial"/>
        </w:rPr>
      </w:pPr>
    </w:p>
    <w:p w:rsidR="00195AEF" w:rsidRDefault="00195AEF">
      <w:pPr>
        <w:pStyle w:val="Standard"/>
        <w:spacing w:line="240" w:lineRule="auto"/>
        <w:ind w:left="7314" w:firstLine="0"/>
        <w:rPr>
          <w:rFonts w:ascii="Arial" w:hAnsi="Arial"/>
        </w:rPr>
      </w:pPr>
    </w:p>
    <w:p w:rsidR="00195AEF" w:rsidRDefault="00195AEF">
      <w:pPr>
        <w:pStyle w:val="Standard"/>
        <w:spacing w:line="240" w:lineRule="auto"/>
        <w:ind w:left="7314" w:firstLine="0"/>
        <w:rPr>
          <w:rFonts w:ascii="Arial" w:hAnsi="Arial"/>
        </w:rPr>
      </w:pPr>
    </w:p>
    <w:p w:rsidR="00195AEF" w:rsidRDefault="00195AEF">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EA119B">
      <w:pPr>
        <w:pStyle w:val="Standard"/>
        <w:spacing w:line="240" w:lineRule="auto"/>
        <w:ind w:left="7314" w:firstLine="0"/>
        <w:rPr>
          <w:rFonts w:ascii="Arial" w:hAnsi="Arial"/>
        </w:rPr>
      </w:pPr>
    </w:p>
    <w:p w:rsidR="00EA119B" w:rsidRDefault="00BE64B6">
      <w:pPr>
        <w:pStyle w:val="Standard"/>
        <w:spacing w:line="240" w:lineRule="auto"/>
        <w:ind w:left="7314" w:firstLine="0"/>
        <w:rPr>
          <w:rFonts w:ascii="Arial" w:hAnsi="Arial" w:cs="Calibri"/>
        </w:rPr>
      </w:pPr>
      <w:bookmarkStart w:id="38" w:name="_Pirkimo_sąlygų_31"/>
      <w:bookmarkEnd w:id="38"/>
      <w:r>
        <w:rPr>
          <w:rFonts w:ascii="Arial" w:hAnsi="Arial" w:cs="Calibri"/>
        </w:rPr>
        <w:lastRenderedPageBreak/>
        <w:t>Pirkimo sąlygų 6 priedas „Pasiūlymų vertinimo kriterijai ir sąlygos“</w:t>
      </w:r>
    </w:p>
    <w:p w:rsidR="00EA119B" w:rsidRDefault="00EA119B">
      <w:pPr>
        <w:pStyle w:val="Standard"/>
        <w:spacing w:line="240" w:lineRule="auto"/>
        <w:ind w:left="7314" w:firstLine="0"/>
        <w:rPr>
          <w:rFonts w:ascii="Arial" w:hAnsi="Arial" w:cs="Arial"/>
        </w:rPr>
      </w:pPr>
    </w:p>
    <w:p w:rsidR="00EA119B" w:rsidRDefault="00BE64B6">
      <w:pPr>
        <w:pStyle w:val="Paantrat"/>
        <w:jc w:val="center"/>
        <w:rPr>
          <w:rFonts w:ascii="Arial" w:hAnsi="Arial"/>
        </w:rPr>
      </w:pPr>
      <w:r>
        <w:rPr>
          <w:rFonts w:ascii="Arial" w:hAnsi="Arial"/>
        </w:rPr>
        <w:t>PASIŪLYMŲ VERTINIMO KRITERIJAI ir Sąlygos</w:t>
      </w:r>
    </w:p>
    <w:p w:rsidR="00EA119B" w:rsidRDefault="00BE64B6">
      <w:pPr>
        <w:pStyle w:val="Standard"/>
        <w:tabs>
          <w:tab w:val="left" w:pos="854"/>
        </w:tabs>
        <w:spacing w:line="240" w:lineRule="auto"/>
        <w:ind w:firstLine="567"/>
        <w:rPr>
          <w:rFonts w:ascii="Arial" w:hAnsi="Arial"/>
        </w:rPr>
      </w:pPr>
      <w:r>
        <w:rPr>
          <w:rFonts w:ascii="Arial" w:hAnsi="Arial"/>
        </w:rPr>
        <w:t>1.</w:t>
      </w:r>
      <w:r>
        <w:rPr>
          <w:rFonts w:ascii="Arial" w:hAnsi="Arial"/>
        </w:rPr>
        <w:tab/>
        <w:t xml:space="preserve">Perkančioji organizacija ekonomiškai naudingiausią pasiūlymą išrenka pagal </w:t>
      </w:r>
      <w:r>
        <w:rPr>
          <w:rFonts w:ascii="Arial" w:hAnsi="Arial"/>
          <w:b/>
        </w:rPr>
        <w:t>kainą</w:t>
      </w:r>
      <w:r>
        <w:rPr>
          <w:rFonts w:ascii="Arial" w:hAnsi="Arial"/>
        </w:rPr>
        <w:t>. Ekonomiškai naudingiausiu pasiūlymu laikomas mažiausios kainos pasiūlymas.</w:t>
      </w:r>
    </w:p>
    <w:p w:rsidR="00EA119B" w:rsidRDefault="00BE64B6">
      <w:pPr>
        <w:pStyle w:val="Standard"/>
        <w:tabs>
          <w:tab w:val="left" w:pos="854"/>
        </w:tabs>
        <w:spacing w:line="240" w:lineRule="auto"/>
        <w:ind w:firstLine="567"/>
        <w:rPr>
          <w:rFonts w:ascii="Arial" w:hAnsi="Arial"/>
        </w:rPr>
      </w:pPr>
      <w:r>
        <w:rPr>
          <w:rFonts w:ascii="Arial" w:hAnsi="Arial"/>
        </w:rPr>
        <w:t>2.</w:t>
      </w:r>
      <w:r>
        <w:rPr>
          <w:rFonts w:ascii="Arial" w:hAnsi="Arial"/>
        </w:rPr>
        <w:tab/>
        <w:t>Bendrieji pasiūlymų vertinimo principai išdėstyti Bendrųjų pirkimo sąlygų 13 skyriuje ir Specialiųjų pirkimo sąlygų 7 skyriuje.</w:t>
      </w:r>
    </w:p>
    <w:p w:rsidR="00EA119B" w:rsidRDefault="00EA119B">
      <w:pPr>
        <w:pStyle w:val="Standard"/>
        <w:tabs>
          <w:tab w:val="left" w:pos="1418"/>
        </w:tabs>
        <w:suppressAutoHyphens w:val="0"/>
        <w:spacing w:line="240" w:lineRule="auto"/>
        <w:ind w:left="567" w:firstLine="0"/>
        <w:rPr>
          <w:rFonts w:ascii="Arial" w:hAnsi="Arial"/>
        </w:rPr>
      </w:pPr>
    </w:p>
    <w:p w:rsidR="00EA119B" w:rsidRDefault="00EA119B">
      <w:pPr>
        <w:pStyle w:val="Standard"/>
        <w:spacing w:line="240" w:lineRule="auto"/>
        <w:ind w:left="7314" w:firstLine="0"/>
        <w:rPr>
          <w:rFonts w:ascii="Arial" w:hAnsi="Arial" w:cs="Arial"/>
        </w:rPr>
      </w:pPr>
    </w:p>
    <w:p w:rsidR="00EA119B" w:rsidRDefault="00BE64B6">
      <w:pPr>
        <w:pStyle w:val="Standard"/>
        <w:spacing w:line="240" w:lineRule="auto"/>
        <w:ind w:firstLine="0"/>
        <w:jc w:val="center"/>
        <w:rPr>
          <w:rFonts w:ascii="Arial" w:eastAsia="Calibri" w:hAnsi="Arial" w:cs="Arial"/>
          <w:bCs/>
          <w:iCs/>
        </w:rPr>
      </w:pPr>
      <w:r>
        <w:rPr>
          <w:rFonts w:ascii="Arial" w:eastAsia="Calibri" w:hAnsi="Arial" w:cs="Arial"/>
          <w:bCs/>
          <w:iCs/>
        </w:rPr>
        <w:t>______________________</w:t>
      </w:r>
    </w:p>
    <w:p w:rsidR="00EA119B" w:rsidRDefault="00BE64B6">
      <w:pPr>
        <w:pStyle w:val="Standard"/>
        <w:pageBreakBefore/>
        <w:spacing w:line="240" w:lineRule="auto"/>
        <w:ind w:left="7513" w:firstLine="0"/>
        <w:rPr>
          <w:rFonts w:ascii="Arial" w:hAnsi="Arial" w:cs="Calibri"/>
        </w:rPr>
      </w:pPr>
      <w:r>
        <w:rPr>
          <w:rFonts w:ascii="Arial" w:hAnsi="Arial" w:cs="Calibri"/>
        </w:rPr>
        <w:lastRenderedPageBreak/>
        <w:t>Pirkimo sąlygų 7 priedas „Sutarties projektas“</w:t>
      </w:r>
    </w:p>
    <w:p w:rsidR="00EA119B" w:rsidRDefault="00EA119B">
      <w:pPr>
        <w:pStyle w:val="Standard"/>
        <w:spacing w:line="240" w:lineRule="auto"/>
        <w:jc w:val="right"/>
        <w:rPr>
          <w:rFonts w:ascii="Arial" w:hAnsi="Arial"/>
          <w:b/>
        </w:rPr>
      </w:pPr>
    </w:p>
    <w:p w:rsidR="00EA119B" w:rsidRDefault="00BE64B6">
      <w:pPr>
        <w:pStyle w:val="Standard"/>
        <w:spacing w:line="240" w:lineRule="auto"/>
        <w:ind w:firstLine="0"/>
        <w:jc w:val="center"/>
        <w:rPr>
          <w:rFonts w:ascii="Arial" w:hAnsi="Arial"/>
          <w:b/>
        </w:rPr>
      </w:pPr>
      <w:r>
        <w:rPr>
          <w:rFonts w:ascii="Arial" w:hAnsi="Arial"/>
          <w:b/>
        </w:rPr>
        <w:t>RANGOS SUTARTIS</w:t>
      </w:r>
    </w:p>
    <w:p w:rsidR="00EA119B" w:rsidRDefault="00BE64B6">
      <w:pPr>
        <w:pStyle w:val="Standard"/>
        <w:spacing w:line="240" w:lineRule="auto"/>
        <w:ind w:firstLine="0"/>
        <w:jc w:val="center"/>
        <w:rPr>
          <w:rFonts w:ascii="Arial" w:hAnsi="Arial"/>
        </w:rPr>
      </w:pPr>
      <w:r>
        <w:rPr>
          <w:rFonts w:ascii="Arial" w:hAnsi="Arial"/>
        </w:rPr>
        <w:t>202</w:t>
      </w:r>
      <w:r w:rsidR="00BF2F7B">
        <w:rPr>
          <w:rFonts w:ascii="Arial" w:hAnsi="Arial"/>
        </w:rPr>
        <w:t>5</w:t>
      </w:r>
      <w:r>
        <w:rPr>
          <w:rFonts w:ascii="Arial" w:hAnsi="Arial"/>
        </w:rPr>
        <w:t xml:space="preserve"> m. _________________  d. Nr.</w:t>
      </w:r>
    </w:p>
    <w:p w:rsidR="00EA119B" w:rsidRDefault="00BE64B6">
      <w:pPr>
        <w:pStyle w:val="Standard"/>
        <w:spacing w:line="240" w:lineRule="auto"/>
        <w:ind w:firstLine="0"/>
        <w:jc w:val="center"/>
        <w:rPr>
          <w:rFonts w:ascii="Arial" w:hAnsi="Arial"/>
        </w:rPr>
      </w:pPr>
      <w:r>
        <w:rPr>
          <w:rFonts w:ascii="Arial" w:hAnsi="Arial"/>
        </w:rPr>
        <w:t>Prienai</w:t>
      </w:r>
    </w:p>
    <w:p w:rsidR="00EA119B" w:rsidRDefault="00EA119B">
      <w:pPr>
        <w:pStyle w:val="Textbody"/>
        <w:spacing w:line="240" w:lineRule="auto"/>
        <w:ind w:firstLine="856"/>
        <w:rPr>
          <w:rFonts w:ascii="Arial" w:hAnsi="Arial"/>
          <w:szCs w:val="21"/>
        </w:rPr>
      </w:pPr>
    </w:p>
    <w:p w:rsidR="00EA119B" w:rsidRDefault="00BE64B6">
      <w:pPr>
        <w:pStyle w:val="Textbody"/>
        <w:spacing w:line="240" w:lineRule="auto"/>
        <w:rPr>
          <w:rFonts w:ascii="Arial" w:hAnsi="Arial"/>
        </w:rPr>
      </w:pPr>
      <w:r>
        <w:rPr>
          <w:rFonts w:ascii="Arial" w:hAnsi="Arial"/>
        </w:rPr>
        <w:t>Prienų rajono savivaldybės administracija (toliau – Užsakovas), kodas 288742590, atstovaujama ____________________, veikiančio (-</w:t>
      </w:r>
      <w:proofErr w:type="spellStart"/>
      <w:r>
        <w:rPr>
          <w:rFonts w:ascii="Arial" w:hAnsi="Arial"/>
        </w:rPr>
        <w:t>ios</w:t>
      </w:r>
      <w:proofErr w:type="spellEnd"/>
      <w:r>
        <w:rPr>
          <w:rFonts w:ascii="Arial" w:hAnsi="Arial"/>
        </w:rPr>
        <w:t>) pagal ________________, ir _______________ (toliau – Rangovas), įmonės kodas _____________, atstovaujamas (-a) _______________, veikiančio (-</w:t>
      </w:r>
      <w:proofErr w:type="spellStart"/>
      <w:r>
        <w:rPr>
          <w:rFonts w:ascii="Arial" w:hAnsi="Arial"/>
        </w:rPr>
        <w:t>ios</w:t>
      </w:r>
      <w:proofErr w:type="spellEnd"/>
      <w:r>
        <w:rPr>
          <w:rFonts w:ascii="Arial" w:hAnsi="Arial"/>
        </w:rPr>
        <w:t>) pagal ________________, toliau Užsakovas ir Rangovas kiekvienas atskirai gali būti vadinami „Šalimi“, o abu kartu – „Šalimis“, sudarė šią sutartį (toliau – Sutartis) ir susitarė dėl toliau išvardytų sąlygų.</w:t>
      </w:r>
    </w:p>
    <w:p w:rsidR="00EA119B" w:rsidRDefault="00BE64B6">
      <w:pPr>
        <w:pStyle w:val="Textbody"/>
        <w:spacing w:line="240" w:lineRule="auto"/>
        <w:rPr>
          <w:rFonts w:ascii="Arial" w:hAnsi="Arial"/>
        </w:rPr>
      </w:pPr>
      <w:r>
        <w:rPr>
          <w:rFonts w:ascii="Arial" w:hAnsi="Arial"/>
        </w:rPr>
        <w:t xml:space="preserve">1. Sutarties objektas – </w:t>
      </w:r>
      <w:r w:rsidR="00DE580E" w:rsidRPr="00DE580E">
        <w:rPr>
          <w:rFonts w:ascii="Arial" w:hAnsi="Arial"/>
          <w:b/>
        </w:rPr>
        <w:t xml:space="preserve">automobilių stovėjimo aikštelių prie </w:t>
      </w:r>
      <w:r w:rsidR="000038A9" w:rsidRPr="00DE580E">
        <w:rPr>
          <w:rFonts w:ascii="Arial" w:eastAsia="Calibri" w:hAnsi="Arial" w:cs="Calibri"/>
          <w:b/>
          <w:bCs/>
          <w:color w:val="000000"/>
          <w:szCs w:val="21"/>
        </w:rPr>
        <w:t>d</w:t>
      </w:r>
      <w:r w:rsidRPr="00DE580E">
        <w:rPr>
          <w:rFonts w:ascii="Arial" w:eastAsia="Calibri" w:hAnsi="Arial" w:cs="Calibri"/>
          <w:b/>
          <w:bCs/>
          <w:color w:val="000000"/>
          <w:szCs w:val="21"/>
        </w:rPr>
        <w:t>augiabučių</w:t>
      </w:r>
      <w:r>
        <w:rPr>
          <w:rFonts w:ascii="Arial" w:eastAsia="Calibri" w:hAnsi="Arial" w:cs="Calibri"/>
          <w:b/>
          <w:bCs/>
          <w:color w:val="000000"/>
          <w:szCs w:val="21"/>
        </w:rPr>
        <w:t xml:space="preserve"> gyvenamųjų namų J. Brundzos g. 10 ir Vytauto g. 32, 34, 36</w:t>
      </w:r>
      <w:r>
        <w:rPr>
          <w:rFonts w:ascii="Arial" w:hAnsi="Arial"/>
          <w:b/>
          <w:bCs/>
          <w:color w:val="000000"/>
          <w:szCs w:val="21"/>
        </w:rPr>
        <w:t xml:space="preserve"> Prienų</w:t>
      </w:r>
      <w:r>
        <w:rPr>
          <w:rFonts w:ascii="Arial" w:eastAsia="Calibri" w:hAnsi="Arial" w:cs="Calibri"/>
          <w:b/>
          <w:bCs/>
          <w:color w:val="000000"/>
          <w:szCs w:val="21"/>
        </w:rPr>
        <w:t xml:space="preserve"> m.</w:t>
      </w:r>
      <w:r w:rsidR="000038A9">
        <w:rPr>
          <w:rFonts w:ascii="Arial" w:eastAsia="Calibri" w:hAnsi="Arial" w:cs="Calibri"/>
          <w:b/>
          <w:bCs/>
          <w:color w:val="000000"/>
          <w:szCs w:val="21"/>
        </w:rPr>
        <w:t>,</w:t>
      </w:r>
      <w:r>
        <w:rPr>
          <w:rFonts w:ascii="Arial" w:eastAsia="Calibri" w:hAnsi="Arial" w:cs="Calibri"/>
          <w:b/>
          <w:bCs/>
          <w:color w:val="000000"/>
          <w:szCs w:val="21"/>
        </w:rPr>
        <w:t xml:space="preserve"> Prienų</w:t>
      </w:r>
      <w:r>
        <w:rPr>
          <w:rFonts w:ascii="Arial" w:eastAsia="Calibri" w:hAnsi="Arial" w:cs="Calibri"/>
          <w:b/>
          <w:bCs/>
          <w:color w:val="000000"/>
        </w:rPr>
        <w:t xml:space="preserve"> sen.</w:t>
      </w:r>
      <w:r w:rsidR="000038A9">
        <w:rPr>
          <w:rFonts w:ascii="Arial" w:eastAsia="Calibri" w:hAnsi="Arial" w:cs="Calibri"/>
          <w:b/>
          <w:bCs/>
          <w:color w:val="000000"/>
        </w:rPr>
        <w:t>,</w:t>
      </w:r>
      <w:r>
        <w:rPr>
          <w:rFonts w:ascii="Arial" w:eastAsia="Calibri" w:hAnsi="Arial" w:cs="Calibri"/>
          <w:b/>
          <w:bCs/>
          <w:color w:val="000000"/>
        </w:rPr>
        <w:t xml:space="preserve"> Prienų r. sav.</w:t>
      </w:r>
      <w:r>
        <w:rPr>
          <w:rFonts w:ascii="Arial" w:hAnsi="Arial"/>
          <w:b/>
          <w:bCs/>
        </w:rPr>
        <w:t xml:space="preserve"> paprastasis remontas </w:t>
      </w:r>
      <w:r>
        <w:rPr>
          <w:rFonts w:ascii="Arial" w:hAnsi="Arial"/>
          <w:bCs/>
        </w:rPr>
        <w:t>(toliau – Darbai).</w:t>
      </w:r>
      <w:r>
        <w:rPr>
          <w:rFonts w:ascii="Arial" w:hAnsi="Arial"/>
          <w:b/>
          <w:bCs/>
        </w:rPr>
        <w:t xml:space="preserve"> </w:t>
      </w:r>
      <w:r>
        <w:rPr>
          <w:rFonts w:ascii="Arial" w:hAnsi="Arial"/>
        </w:rPr>
        <w:t>Darbai atliekami pagal skelbiamos apklausos sąlygas, darbų kiekių žiniaraščius ir Rangovo ___________ (data) pateiktą pasiūlymą, kuris yra neatskiriama Sutarties dalis.</w:t>
      </w:r>
    </w:p>
    <w:p w:rsidR="00EA119B" w:rsidRDefault="00BE64B6">
      <w:pPr>
        <w:pStyle w:val="Textbody"/>
        <w:spacing w:line="240" w:lineRule="auto"/>
        <w:rPr>
          <w:rFonts w:ascii="Arial" w:hAnsi="Arial"/>
        </w:rPr>
      </w:pPr>
      <w:r>
        <w:rPr>
          <w:rFonts w:ascii="Arial" w:hAnsi="Arial"/>
        </w:rPr>
        <w:t xml:space="preserve">2. Ši Sutartis yra fiksuotos kainos sutartis. Pradinė Sutarties vertė _______________ </w:t>
      </w:r>
      <w:proofErr w:type="spellStart"/>
      <w:r>
        <w:rPr>
          <w:rFonts w:ascii="Arial" w:hAnsi="Arial"/>
        </w:rPr>
        <w:t>Eur</w:t>
      </w:r>
      <w:proofErr w:type="spellEnd"/>
      <w:r>
        <w:rPr>
          <w:rFonts w:ascii="Arial" w:hAnsi="Arial"/>
        </w:rPr>
        <w:t xml:space="preserve"> be PVM (suma žodžiais). PVM suma ______________ </w:t>
      </w:r>
      <w:proofErr w:type="spellStart"/>
      <w:r>
        <w:rPr>
          <w:rFonts w:ascii="Arial" w:hAnsi="Arial"/>
        </w:rPr>
        <w:t>Eur</w:t>
      </w:r>
      <w:proofErr w:type="spellEnd"/>
      <w:r>
        <w:rPr>
          <w:rFonts w:ascii="Arial" w:hAnsi="Arial"/>
        </w:rPr>
        <w:t xml:space="preserve"> (suma žodžiais). Bendra Sutarties vertė ne didesnė kaip ___________</w:t>
      </w:r>
      <w:r>
        <w:rPr>
          <w:rFonts w:ascii="Arial" w:hAnsi="Arial"/>
          <w:b/>
          <w:bCs/>
        </w:rPr>
        <w:t xml:space="preserve"> </w:t>
      </w:r>
      <w:proofErr w:type="spellStart"/>
      <w:r>
        <w:rPr>
          <w:rFonts w:ascii="Arial" w:hAnsi="Arial"/>
          <w:b/>
          <w:bCs/>
        </w:rPr>
        <w:t>Eur</w:t>
      </w:r>
      <w:proofErr w:type="spellEnd"/>
      <w:r>
        <w:rPr>
          <w:rFonts w:ascii="Arial" w:hAnsi="Arial"/>
          <w:b/>
          <w:bCs/>
        </w:rPr>
        <w:t xml:space="preserve"> su PVM</w:t>
      </w:r>
      <w:r>
        <w:rPr>
          <w:rFonts w:ascii="Arial" w:hAnsi="Arial"/>
        </w:rPr>
        <w:t xml:space="preserve"> (suma žodžiais). Sutarties kainai įtakos negali turėti terminų pažeidimas, medžiagų, įrengimų, darbo užmokesčio ir kitų panašių išlaidų išaugimas.</w:t>
      </w:r>
    </w:p>
    <w:p w:rsidR="00EA119B" w:rsidRDefault="00BE64B6">
      <w:pPr>
        <w:pStyle w:val="Textbody"/>
        <w:spacing w:line="240" w:lineRule="auto"/>
        <w:rPr>
          <w:rFonts w:ascii="Arial" w:hAnsi="Arial"/>
        </w:rPr>
      </w:pPr>
      <w:r>
        <w:rPr>
          <w:rFonts w:ascii="Arial" w:hAnsi="Arial"/>
        </w:rPr>
        <w:t xml:space="preserve">3. </w:t>
      </w:r>
      <w:r>
        <w:rPr>
          <w:rFonts w:ascii="Arial" w:hAnsi="Arial"/>
          <w:b/>
          <w:bCs/>
        </w:rPr>
        <w:t xml:space="preserve">Sutartis galioja iki Šalių </w:t>
      </w:r>
      <w:bookmarkStart w:id="39" w:name="_GoBack"/>
      <w:bookmarkEnd w:id="39"/>
      <w:r>
        <w:rPr>
          <w:rFonts w:ascii="Arial" w:hAnsi="Arial"/>
          <w:b/>
          <w:bCs/>
        </w:rPr>
        <w:t>sutartinių įsipareigojimų įvykdymo.</w:t>
      </w:r>
      <w:r>
        <w:rPr>
          <w:rFonts w:ascii="Arial" w:hAnsi="Arial"/>
        </w:rPr>
        <w:t xml:space="preserve"> </w:t>
      </w:r>
      <w:r>
        <w:rPr>
          <w:rFonts w:ascii="Arial" w:hAnsi="Arial"/>
          <w:b/>
          <w:bCs/>
        </w:rPr>
        <w:t xml:space="preserve">Darbai turi būti atlikti iki 2025 m. rugsėjo 30 d. </w:t>
      </w:r>
      <w:r>
        <w:rPr>
          <w:rFonts w:ascii="Arial" w:hAnsi="Arial"/>
        </w:rPr>
        <w:t>Darbų atlikimo terminas dėl nenumatytų aplinkybių ar kitų svarbių priežasčių gali būti pratęstas 1 (vieną) kartą ne ilgiau kaip 1 mėn. laikotarpiui.</w:t>
      </w:r>
    </w:p>
    <w:p w:rsidR="00EA119B" w:rsidRDefault="00BE64B6">
      <w:pPr>
        <w:pStyle w:val="Textbody"/>
        <w:spacing w:line="240" w:lineRule="auto"/>
      </w:pPr>
      <w:r>
        <w:rPr>
          <w:rFonts w:ascii="Arial" w:hAnsi="Arial"/>
        </w:rPr>
        <w:t xml:space="preserve">4.  Užsakovas už faktiškai atliktus darbus apmoka pagal gautus atsiskaitymo dokumentus (sąskaitą faktūrą, atliktų darbų aktą ir pažymą) ne vėliau kaip per 5 darbo dienas po lėšų gavimo iš Kelių priežiūros ir plėtros programos lėšų arba per 30 dienų iš kitų finansavimo šaltinių. Rangovas PVM sąskaitą faktūrą privalo pateikti </w:t>
      </w:r>
      <w:r>
        <w:rPr>
          <w:rFonts w:ascii="Arial" w:hAnsi="Arial"/>
          <w:szCs w:val="21"/>
        </w:rPr>
        <w:t>per sąskaitų administravimo bendrąją informacinę sistemą (SABIS). Užsakovo kontaktinis asmuo są</w:t>
      </w:r>
      <w:r>
        <w:rPr>
          <w:rFonts w:ascii="Arial" w:hAnsi="Arial"/>
        </w:rPr>
        <w:t xml:space="preserve">skaitų teikimo klausimais – Ingrida Laurinaitienė, tel.  +370 319 61 118, el. paštas </w:t>
      </w:r>
      <w:hyperlink r:id="rId8" w:history="1">
        <w:r>
          <w:rPr>
            <w:rStyle w:val="Internetlink"/>
            <w:rFonts w:ascii="Arial" w:hAnsi="Arial"/>
          </w:rPr>
          <w:t>ingrida.laurinaitiene@prienai.lt</w:t>
        </w:r>
      </w:hyperlink>
      <w:r>
        <w:rPr>
          <w:rFonts w:ascii="Arial" w:hAnsi="Arial"/>
        </w:rPr>
        <w:t>.</w:t>
      </w:r>
    </w:p>
    <w:p w:rsidR="00EA119B" w:rsidRDefault="00BE64B6">
      <w:pPr>
        <w:pStyle w:val="Textbody"/>
        <w:spacing w:line="240" w:lineRule="auto"/>
        <w:rPr>
          <w:rFonts w:ascii="Arial" w:hAnsi="Arial"/>
        </w:rPr>
      </w:pPr>
      <w:r>
        <w:rPr>
          <w:rFonts w:ascii="Arial" w:hAnsi="Arial"/>
        </w:rPr>
        <w:t xml:space="preserve">5. Sutartis įsigalioja nuo jos pasirašymo dienos. Rangovas </w:t>
      </w:r>
      <w:r>
        <w:rPr>
          <w:rFonts w:ascii="Arial" w:hAnsi="Arial"/>
          <w:b/>
          <w:bCs/>
        </w:rPr>
        <w:t xml:space="preserve">per 10 dienų nuo Sutarties pasirašymo pateikia Užsakovui Sutarties įvykdymo užtikrinimą </w:t>
      </w:r>
      <w:r>
        <w:rPr>
          <w:rFonts w:ascii="Arial" w:hAnsi="Arial"/>
        </w:rPr>
        <w:t xml:space="preserve">(banko garantiją, draudimo bendrovės laidavimo raštą arba užstatą). </w:t>
      </w:r>
      <w:r>
        <w:rPr>
          <w:rFonts w:ascii="Arial" w:hAnsi="Arial"/>
          <w:b/>
          <w:bCs/>
        </w:rPr>
        <w:t xml:space="preserve">Sutarties įvykdymo užtikrinimo vertė – 5 proc. Sutarties vertės be PVM. </w:t>
      </w:r>
      <w:r>
        <w:rPr>
          <w:rFonts w:ascii="Arial" w:hAnsi="Arial"/>
        </w:rPr>
        <w:t>Sutarties įvykdymo užtikrinimas įsigalioja banko garantijos arba draudimo bendrovės laidavimo rašto išdavimo dieną ir turi galioti iki darbų atlikimo termino pabaigos.</w:t>
      </w:r>
    </w:p>
    <w:p w:rsidR="00EA119B" w:rsidRDefault="00BE64B6">
      <w:pPr>
        <w:pStyle w:val="Textbody"/>
        <w:spacing w:line="240" w:lineRule="auto"/>
        <w:rPr>
          <w:rFonts w:ascii="Arial" w:hAnsi="Arial"/>
        </w:rPr>
      </w:pPr>
      <w:r>
        <w:rPr>
          <w:rFonts w:ascii="Arial" w:hAnsi="Arial"/>
        </w:rPr>
        <w:t>6.</w:t>
      </w:r>
      <w:r>
        <w:rPr>
          <w:rFonts w:ascii="Arial" w:hAnsi="Arial"/>
          <w:b/>
          <w:bCs/>
        </w:rPr>
        <w:t xml:space="preserve"> </w:t>
      </w:r>
      <w:r>
        <w:rPr>
          <w:rFonts w:ascii="Arial" w:hAnsi="Arial"/>
        </w:rPr>
        <w:t>Sutarties objektui numatomas 2 metų garantinis laikotarpis. Rangovas savo lėšomis ištaiso defektus, išaiškėjusius per garantinį laikotarpį.</w:t>
      </w:r>
    </w:p>
    <w:p w:rsidR="00EA119B" w:rsidRDefault="00BE64B6">
      <w:pPr>
        <w:pStyle w:val="Textbody"/>
        <w:spacing w:line="240" w:lineRule="auto"/>
        <w:rPr>
          <w:rFonts w:ascii="Arial" w:hAnsi="Arial"/>
        </w:rPr>
      </w:pPr>
      <w:r>
        <w:rPr>
          <w:rFonts w:ascii="Arial" w:hAnsi="Arial"/>
        </w:rPr>
        <w:t>7. Vykdydamos šią Sutartį, Šalys vadovaujasi įstatymais, normatyviniais statybos dokumentais šios Sutarties sąlygomis.</w:t>
      </w:r>
    </w:p>
    <w:p w:rsidR="00EA119B" w:rsidRDefault="00BE64B6">
      <w:pPr>
        <w:pStyle w:val="Textbody"/>
        <w:spacing w:line="240" w:lineRule="auto"/>
        <w:rPr>
          <w:rFonts w:ascii="Arial" w:hAnsi="Arial"/>
        </w:rPr>
      </w:pPr>
      <w:r>
        <w:rPr>
          <w:rFonts w:ascii="Arial" w:hAnsi="Arial"/>
        </w:rPr>
        <w:t>8. Rangovas įsipareigoja:</w:t>
      </w:r>
    </w:p>
    <w:p w:rsidR="00EA119B" w:rsidRDefault="00BE64B6">
      <w:pPr>
        <w:pStyle w:val="Textbody"/>
        <w:spacing w:line="240" w:lineRule="auto"/>
        <w:rPr>
          <w:rFonts w:ascii="Arial" w:hAnsi="Arial"/>
        </w:rPr>
      </w:pPr>
      <w:r>
        <w:rPr>
          <w:rFonts w:ascii="Arial" w:hAnsi="Arial"/>
        </w:rPr>
        <w:t>8.1. Darbus atlikti kokybiškai, laikydamasis esamų normų ir taisyklių, standartų, techninės priežiūros vykdytojo reikalavimų;</w:t>
      </w:r>
    </w:p>
    <w:p w:rsidR="00EA119B" w:rsidRDefault="00BE64B6" w:rsidP="000038A9">
      <w:pPr>
        <w:pStyle w:val="Textbody"/>
        <w:spacing w:line="240" w:lineRule="auto"/>
        <w:rPr>
          <w:rFonts w:ascii="Arial" w:hAnsi="Arial"/>
        </w:rPr>
      </w:pPr>
      <w:r>
        <w:rPr>
          <w:rFonts w:ascii="Arial" w:hAnsi="Arial"/>
        </w:rPr>
        <w:t>8.2. Darbus atlikti pagal deklaruotas statybos taisykles;</w:t>
      </w:r>
    </w:p>
    <w:p w:rsidR="00EA119B" w:rsidRDefault="00BE64B6" w:rsidP="000038A9">
      <w:pPr>
        <w:pStyle w:val="Textbody"/>
        <w:spacing w:line="240" w:lineRule="auto"/>
        <w:rPr>
          <w:rFonts w:ascii="Arial" w:hAnsi="Arial"/>
        </w:rPr>
      </w:pPr>
      <w:r>
        <w:rPr>
          <w:rFonts w:ascii="Arial" w:hAnsi="Arial"/>
        </w:rPr>
        <w:t>8.3. savarankiškai apsirūpinti Darbams atlikti reikalingais materialiniais ištekliais, atsakyti už blogą medžiagų kokybę;</w:t>
      </w:r>
    </w:p>
    <w:p w:rsidR="00EA119B" w:rsidRDefault="00BE64B6" w:rsidP="000038A9">
      <w:pPr>
        <w:pStyle w:val="Textbody"/>
        <w:spacing w:line="240" w:lineRule="auto"/>
        <w:rPr>
          <w:rFonts w:ascii="Arial" w:hAnsi="Arial"/>
        </w:rPr>
      </w:pPr>
      <w:r>
        <w:rPr>
          <w:rFonts w:ascii="Arial" w:hAnsi="Arial"/>
        </w:rPr>
        <w:t>8.4. garantuoti objekte darbų saugumą, priešgaisrinę apsaugą, aplinkos ekologinę apsaugą, apstatymą kelio ženklais;</w:t>
      </w:r>
    </w:p>
    <w:p w:rsidR="00EA119B" w:rsidRDefault="00BE64B6" w:rsidP="000038A9">
      <w:pPr>
        <w:pStyle w:val="Textbody"/>
        <w:spacing w:line="240" w:lineRule="auto"/>
        <w:rPr>
          <w:rFonts w:ascii="Arial" w:hAnsi="Arial"/>
        </w:rPr>
      </w:pPr>
      <w:r>
        <w:rPr>
          <w:rFonts w:ascii="Arial" w:hAnsi="Arial"/>
        </w:rPr>
        <w:t>8.5. prižiūrėti remontuojamą kelio ruožą, apvažiavimo ir privažiavimo kelius, jeigu jais vyksta autotransporto eismas;</w:t>
      </w:r>
    </w:p>
    <w:p w:rsidR="00EA119B" w:rsidRDefault="00BE64B6" w:rsidP="000038A9">
      <w:pPr>
        <w:pStyle w:val="Textbody"/>
        <w:spacing w:line="240" w:lineRule="auto"/>
        <w:rPr>
          <w:rFonts w:ascii="Arial" w:hAnsi="Arial"/>
        </w:rPr>
      </w:pPr>
      <w:r>
        <w:rPr>
          <w:rFonts w:ascii="Arial" w:hAnsi="Arial"/>
        </w:rPr>
        <w:t>8.6. ne vėliau kaip iki kiekvieno mėnesio 23 d. pateikti Užsakovui atliktų darbų priėmimo aktą, pasirašytą techninio prižiūrėtojo, ir sąskaitą faktūrą;</w:t>
      </w:r>
    </w:p>
    <w:p w:rsidR="000038A9" w:rsidRPr="000038A9" w:rsidRDefault="000038A9" w:rsidP="000038A9">
      <w:pPr>
        <w:pStyle w:val="Textbody"/>
        <w:spacing w:line="240" w:lineRule="auto"/>
        <w:rPr>
          <w:rFonts w:ascii="Arial" w:hAnsi="Arial"/>
        </w:rPr>
      </w:pPr>
      <w:r w:rsidRPr="000038A9">
        <w:rPr>
          <w:rFonts w:ascii="Arial" w:hAnsi="Arial"/>
        </w:rPr>
        <w:t xml:space="preserve">8.7. atliekamiems darbams taikyti aplinkos apsaugos vadybos sistemos reikalavimus pagal standartą LST EN ISO 14001 arba EMAS ar kitus aplinkos apsaugos vadybos standartus, pagrįstus atitinkamais Europos arba tarptautinių standartizacijos organizacijų priimtais standartais, ar kitais tiekėjo pateiktais lygiaverčiais </w:t>
      </w:r>
      <w:proofErr w:type="spellStart"/>
      <w:r w:rsidRPr="000038A9">
        <w:rPr>
          <w:rFonts w:ascii="Arial" w:hAnsi="Arial"/>
        </w:rPr>
        <w:t>įrodymais</w:t>
      </w:r>
      <w:proofErr w:type="spellEnd"/>
      <w:r w:rsidRPr="000038A9">
        <w:rPr>
          <w:rFonts w:ascii="Arial" w:hAnsi="Arial"/>
        </w:rPr>
        <w:t xml:space="preserve">. Rangovas privalo užtikrinti, kad kiekvieno iš tiekėjų grupės partnerių, ūkio subjekto, subtiekėjo EMAS arba LST EN ISO 14001 sertifikatas ar kitų aplinkos apsaugos vadybos standartų, pagrįstų atitinkamais Europos arba tarptautinių standartizacijos organizacijų priimtais standartais, ar kitais pateiktais </w:t>
      </w:r>
      <w:r w:rsidRPr="000038A9">
        <w:rPr>
          <w:rFonts w:ascii="Arial" w:hAnsi="Arial"/>
        </w:rPr>
        <w:lastRenderedPageBreak/>
        <w:t xml:space="preserve">lygiaverčiais kokybės vadybos užtikrinimo priemonių </w:t>
      </w:r>
      <w:proofErr w:type="spellStart"/>
      <w:r w:rsidRPr="000038A9">
        <w:rPr>
          <w:rFonts w:ascii="Arial" w:hAnsi="Arial"/>
        </w:rPr>
        <w:t>įrodymais</w:t>
      </w:r>
      <w:proofErr w:type="spellEnd"/>
      <w:r w:rsidRPr="000038A9">
        <w:rPr>
          <w:rFonts w:ascii="Arial" w:hAnsi="Arial"/>
        </w:rPr>
        <w:t>, patvirtintų, kad jo siūlomos aplinkos apsaugos vadybos užtikrinimo priemonės atitinka reikalaujamus aplinkos apsaugos vadybos užtikrinimo standartus galiotų visu Sutarties vykdymo laikotarpiu;</w:t>
      </w:r>
    </w:p>
    <w:p w:rsidR="000038A9" w:rsidRDefault="000038A9" w:rsidP="000038A9">
      <w:pPr>
        <w:pStyle w:val="Textbody"/>
        <w:spacing w:line="240" w:lineRule="auto"/>
        <w:rPr>
          <w:rFonts w:ascii="Arial" w:hAnsi="Arial"/>
        </w:rPr>
      </w:pPr>
      <w:r w:rsidRPr="000038A9">
        <w:rPr>
          <w:rFonts w:ascii="Arial" w:hAnsi="Arial"/>
        </w:rPr>
        <w:t>8.8. Užsakovui paprašius pateikti dokumentus patvirtinančius, kad vykdydamas Darbus taiko Sutarties 8.7 punkto reikalavimus (dokumentai turi galioti visą Sutarties vykdymo laikotarpį). Rangovui nepateikus šių dokumentų ar pateiktų dokumentų galiojimo laikas yra pasibaigęs, šis įsipareigojimų pažeidimas laikomas esminiu;</w:t>
      </w:r>
    </w:p>
    <w:p w:rsidR="00EA119B" w:rsidRDefault="00BE64B6" w:rsidP="000038A9">
      <w:pPr>
        <w:pStyle w:val="Textbody"/>
        <w:spacing w:line="240" w:lineRule="auto"/>
        <w:rPr>
          <w:rFonts w:ascii="Arial" w:hAnsi="Arial"/>
        </w:rPr>
      </w:pPr>
      <w:r>
        <w:rPr>
          <w:rFonts w:ascii="Arial" w:hAnsi="Arial"/>
        </w:rPr>
        <w:t>9. Šalių atsakomybė už netinkamą Sutarties sąlygų vykdymą arba kitokius Sutarties pažeidimus:</w:t>
      </w:r>
    </w:p>
    <w:p w:rsidR="00EA119B" w:rsidRDefault="00BE64B6" w:rsidP="000038A9">
      <w:pPr>
        <w:pStyle w:val="Textbody"/>
        <w:spacing w:line="240" w:lineRule="auto"/>
        <w:rPr>
          <w:rFonts w:ascii="Arial" w:hAnsi="Arial"/>
        </w:rPr>
      </w:pPr>
      <w:r>
        <w:rPr>
          <w:rFonts w:ascii="Arial" w:hAnsi="Arial"/>
        </w:rPr>
        <w:t>Užsakovas:</w:t>
      </w:r>
    </w:p>
    <w:p w:rsidR="00EA119B" w:rsidRDefault="00BE64B6">
      <w:pPr>
        <w:pStyle w:val="Textbody"/>
        <w:spacing w:line="240" w:lineRule="auto"/>
        <w:rPr>
          <w:rFonts w:ascii="Arial" w:hAnsi="Arial"/>
        </w:rPr>
      </w:pPr>
      <w:r>
        <w:rPr>
          <w:rFonts w:ascii="Arial" w:hAnsi="Arial"/>
        </w:rPr>
        <w:t>9.1. nepagrįstai uždelsęs atsiskaityti už atliktus Darbus nustatytuoju laiku, pagal Rangovo rašytinį prašymą turi mokėti Rangovui 0,03 procentų pradinės neapmokėtų Darbų kainos dydžio delspinigius už kiekvieną uždelstą dieną;</w:t>
      </w:r>
    </w:p>
    <w:p w:rsidR="00EA119B" w:rsidRDefault="00BE64B6">
      <w:pPr>
        <w:pStyle w:val="Textbody"/>
        <w:spacing w:line="240" w:lineRule="auto"/>
        <w:rPr>
          <w:rFonts w:ascii="Arial" w:hAnsi="Arial"/>
        </w:rPr>
      </w:pPr>
      <w:r>
        <w:rPr>
          <w:rFonts w:ascii="Arial" w:hAnsi="Arial"/>
        </w:rPr>
        <w:t>9.2. nutraukęs Sutartį ne dėl Rangovo kaltės, atlygina Rangovui jo turėtas pagrįstas objekto darbų išlaidas ir nuostolius, susijusius su Sutarties nutraukimu;</w:t>
      </w:r>
    </w:p>
    <w:p w:rsidR="00EA119B" w:rsidRDefault="00BE64B6">
      <w:pPr>
        <w:pStyle w:val="Textbody"/>
        <w:spacing w:line="240" w:lineRule="auto"/>
        <w:rPr>
          <w:rFonts w:ascii="Arial" w:hAnsi="Arial"/>
        </w:rPr>
      </w:pPr>
      <w:r>
        <w:rPr>
          <w:rFonts w:ascii="Arial" w:hAnsi="Arial"/>
        </w:rPr>
        <w:t>9.3. turi teisę vienašališkai nutraukti Sutartį, jei Rangovas netinkamai vykdo savo įsipareigojimus, įspėjęs Rangovą prieš 30 kalendorinių dienų ir reikalauti atlyginti patirtus nuostolius;</w:t>
      </w:r>
    </w:p>
    <w:p w:rsidR="00EA119B" w:rsidRDefault="00BE64B6">
      <w:pPr>
        <w:pStyle w:val="Textbody"/>
        <w:spacing w:line="240" w:lineRule="auto"/>
        <w:rPr>
          <w:rFonts w:ascii="Arial" w:hAnsi="Arial"/>
        </w:rPr>
      </w:pPr>
      <w:r>
        <w:rPr>
          <w:rFonts w:ascii="Arial" w:hAnsi="Arial"/>
        </w:rPr>
        <w:t>Rangovas:</w:t>
      </w:r>
    </w:p>
    <w:p w:rsidR="00EA119B" w:rsidRDefault="00BE64B6">
      <w:pPr>
        <w:pStyle w:val="Textbody"/>
        <w:spacing w:line="240" w:lineRule="auto"/>
        <w:rPr>
          <w:rFonts w:ascii="Arial" w:hAnsi="Arial"/>
        </w:rPr>
      </w:pPr>
      <w:r>
        <w:rPr>
          <w:rFonts w:ascii="Arial" w:hAnsi="Arial"/>
        </w:rPr>
        <w:t xml:space="preserve">9.4. iki Sutartyje nurodyto termino neatlikęs Darbų, moka Užsakovui 3 000 </w:t>
      </w:r>
      <w:proofErr w:type="spellStart"/>
      <w:r>
        <w:rPr>
          <w:rFonts w:ascii="Arial" w:hAnsi="Arial"/>
        </w:rPr>
        <w:t>Eur</w:t>
      </w:r>
      <w:proofErr w:type="spellEnd"/>
      <w:r>
        <w:rPr>
          <w:rFonts w:ascii="Arial" w:hAnsi="Arial"/>
        </w:rPr>
        <w:t xml:space="preserve"> baudą;</w:t>
      </w:r>
    </w:p>
    <w:p w:rsidR="00EA119B" w:rsidRDefault="00BE64B6">
      <w:pPr>
        <w:pStyle w:val="Textbody"/>
        <w:spacing w:line="240" w:lineRule="auto"/>
        <w:rPr>
          <w:rFonts w:ascii="Arial" w:hAnsi="Arial"/>
        </w:rPr>
      </w:pPr>
      <w:r>
        <w:rPr>
          <w:rFonts w:ascii="Arial" w:hAnsi="Arial"/>
        </w:rPr>
        <w:t xml:space="preserve">9.5. </w:t>
      </w:r>
      <w:r w:rsidR="000038A9" w:rsidRPr="000038A9">
        <w:rPr>
          <w:rFonts w:ascii="Arial" w:hAnsi="Arial"/>
        </w:rPr>
        <w:t>per Sutarties Šalių suderintą protingą terminą nepašalinęs defektų</w:t>
      </w:r>
      <w:r>
        <w:rPr>
          <w:rFonts w:ascii="Arial" w:hAnsi="Arial"/>
        </w:rPr>
        <w:t>, nustatytų per garantinį laiką, moka Užsakovui 10 proc. dydžio baudą nuo 2 punkte nurodytos bendros Sutarties vertės ir atlygina Užsakovo išlaidas, susijusias su defektų šalinimu, ir dėl to Užsakovo patirtus nuostolius;</w:t>
      </w:r>
    </w:p>
    <w:p w:rsidR="00EA119B" w:rsidRDefault="00BE64B6">
      <w:pPr>
        <w:pStyle w:val="Textbody"/>
        <w:spacing w:line="240" w:lineRule="auto"/>
        <w:rPr>
          <w:rFonts w:ascii="Arial" w:hAnsi="Arial"/>
        </w:rPr>
      </w:pPr>
      <w:r>
        <w:rPr>
          <w:rFonts w:ascii="Arial" w:hAnsi="Arial"/>
        </w:rPr>
        <w:t>9.6. vienašališkai nutraukęs Sutartį ne dėl Užsakovo kaltės, sumoka Užsakovui 10 procentų bendros Sutarties vertės dydžio baudą ir dėl Sutarties nutraukimo patirtus nuostolius.</w:t>
      </w:r>
    </w:p>
    <w:p w:rsidR="00EA119B" w:rsidRDefault="00BE64B6">
      <w:pPr>
        <w:pStyle w:val="Textbody"/>
        <w:spacing w:line="240" w:lineRule="auto"/>
        <w:rPr>
          <w:rFonts w:ascii="Arial" w:hAnsi="Arial"/>
        </w:rPr>
      </w:pPr>
      <w:r>
        <w:rPr>
          <w:rFonts w:ascii="Arial" w:hAnsi="Arial"/>
        </w:rPr>
        <w:t>10. Iškilusių tarp Šalių ginčų neišsprendus taikiai, jų nagrinėjimas perduodamas teismams Lietuvos Respublikos įstatymų nustatyta tvarka.</w:t>
      </w:r>
    </w:p>
    <w:p w:rsidR="00EA119B" w:rsidRDefault="00BE64B6">
      <w:pPr>
        <w:pStyle w:val="Textbody"/>
        <w:spacing w:line="240" w:lineRule="auto"/>
        <w:rPr>
          <w:rFonts w:ascii="Arial" w:hAnsi="Arial"/>
        </w:rPr>
      </w:pPr>
      <w:r>
        <w:rPr>
          <w:rFonts w:ascii="Arial" w:hAnsi="Arial"/>
        </w:rPr>
        <w:t>11. Užsakovas privalo bet kuriuo šiame punkte išvardintu atveju, prieš 15 dienų apie tai pranešęs Rangovui, nutraukti Sutartį dėl šių esminių Sutarties pažeidimų:</w:t>
      </w:r>
    </w:p>
    <w:p w:rsidR="00EA119B" w:rsidRDefault="00BE64B6">
      <w:pPr>
        <w:pStyle w:val="Textbody"/>
        <w:spacing w:line="240" w:lineRule="auto"/>
        <w:rPr>
          <w:rFonts w:ascii="Arial" w:hAnsi="Arial"/>
        </w:rPr>
      </w:pPr>
      <w:r>
        <w:rPr>
          <w:rFonts w:ascii="Arial" w:hAnsi="Arial"/>
        </w:rPr>
        <w:t>11.1. Rangovas nepradeda laiku vykdyti šios Sutarties arba Darbus atlieka taip lėtai, kad juos baigti iki termino pabaigos pasidaro aiškiai neįmanoma;</w:t>
      </w:r>
    </w:p>
    <w:p w:rsidR="00EA119B" w:rsidRDefault="00BE64B6">
      <w:pPr>
        <w:pStyle w:val="Textbody"/>
        <w:spacing w:line="240" w:lineRule="auto"/>
        <w:rPr>
          <w:rFonts w:ascii="Arial" w:hAnsi="Arial"/>
        </w:rPr>
      </w:pPr>
      <w:r>
        <w:rPr>
          <w:rFonts w:ascii="Arial" w:hAnsi="Arial"/>
        </w:rPr>
        <w:t>11.2. Darbų atlikimo metu pasidaro aišku, kad jie nebus tinkami atlikti;</w:t>
      </w:r>
    </w:p>
    <w:p w:rsidR="00EA119B" w:rsidRDefault="00BE64B6">
      <w:pPr>
        <w:pStyle w:val="Textbody"/>
        <w:spacing w:line="240" w:lineRule="auto"/>
        <w:rPr>
          <w:rFonts w:ascii="Arial" w:hAnsi="Arial"/>
        </w:rPr>
      </w:pPr>
      <w:r>
        <w:rPr>
          <w:rFonts w:ascii="Arial" w:hAnsi="Arial"/>
        </w:rPr>
        <w:t>11.3. Rangovas per pagrįstai nustatytą laikotarpį neįvykdo Užsakovo nurodymo ištaisyti netinkamai įvykdytus arba neįvykdytus sutartinius įsipareigojimus;</w:t>
      </w:r>
    </w:p>
    <w:p w:rsidR="00EA119B" w:rsidRDefault="00BE64B6">
      <w:pPr>
        <w:pStyle w:val="Textbody"/>
        <w:spacing w:line="240" w:lineRule="auto"/>
        <w:rPr>
          <w:rFonts w:ascii="Arial" w:hAnsi="Arial"/>
        </w:rPr>
      </w:pPr>
      <w:r>
        <w:rPr>
          <w:rFonts w:ascii="Arial" w:hAnsi="Arial"/>
        </w:rPr>
        <w:t>11.4. Rangovas netenka teisės atlikti šioje Sutartyje nurodytus Darbus, bankrutuoja arba yra likviduojamas, kai sustabdo ūkinę veiklą, arba kai įstatymuose ir kituose teisės aktuose numatyta tvarka susidaro analogiška situacija;</w:t>
      </w:r>
    </w:p>
    <w:p w:rsidR="00EA119B" w:rsidRDefault="00BE64B6">
      <w:pPr>
        <w:pStyle w:val="Textbody"/>
        <w:spacing w:line="240" w:lineRule="auto"/>
        <w:rPr>
          <w:rFonts w:ascii="Arial" w:hAnsi="Arial"/>
        </w:rPr>
      </w:pPr>
      <w:r>
        <w:rPr>
          <w:rFonts w:ascii="Arial" w:hAnsi="Arial"/>
        </w:rPr>
        <w:t>11.5. po raštiško Užsakovo įspėjimo Rangovas neužtikrina Darbų kokybės ar nevykdo kitų šios Sutarties sąlygų arba raštiškai perspėtas dar kartą jas pažeidžia;</w:t>
      </w:r>
    </w:p>
    <w:p w:rsidR="00EA119B" w:rsidRDefault="00BE64B6">
      <w:pPr>
        <w:pStyle w:val="Textbody"/>
        <w:spacing w:line="240" w:lineRule="auto"/>
        <w:rPr>
          <w:rFonts w:ascii="Arial" w:hAnsi="Arial"/>
        </w:rPr>
      </w:pPr>
      <w:r>
        <w:rPr>
          <w:rFonts w:ascii="Arial" w:hAnsi="Arial"/>
        </w:rPr>
        <w:t>11.6. Užsakovui pasinaudojus Sutarties įvykdymo užtikrinimu ar pasibaigus jo galiojimo terminui Rangovas laiku nepateikia tinkamo Sutarties įvykdymo užtikrinimo.</w:t>
      </w:r>
    </w:p>
    <w:p w:rsidR="00EA119B" w:rsidRDefault="00BE64B6">
      <w:pPr>
        <w:pStyle w:val="Textbody"/>
        <w:spacing w:line="240" w:lineRule="auto"/>
        <w:rPr>
          <w:rFonts w:ascii="Arial" w:hAnsi="Arial"/>
        </w:rPr>
      </w:pPr>
      <w:r>
        <w:rPr>
          <w:rFonts w:ascii="Arial" w:hAnsi="Arial"/>
        </w:rPr>
        <w:t>12. Užsakovui vienašališkai nutraukus Sutartį Rangovas privalo perduoti iki Sutarties nutraukimo datos atliktus Darbus, Šalims pasirašant priėmimo–perdavimo aktą. Užsakovas privalo apmokėti už atliktus Darbus.</w:t>
      </w:r>
    </w:p>
    <w:p w:rsidR="00EA119B" w:rsidRDefault="00BE64B6">
      <w:pPr>
        <w:pStyle w:val="Textbody"/>
        <w:spacing w:line="240" w:lineRule="auto"/>
        <w:rPr>
          <w:rFonts w:ascii="Arial" w:hAnsi="Arial"/>
        </w:rPr>
      </w:pPr>
      <w:r>
        <w:rPr>
          <w:rFonts w:ascii="Arial" w:hAnsi="Arial"/>
        </w:rPr>
        <w:t>13. Rangovas gali bet kuriuo šiame punkte išvardintu atveju arba aplinkybėms prieš 15 dienų apie tai raštu pranešęs Užsakovui, nutraukti Sutartį dėl šių esminių sutarties pažeidimų:</w:t>
      </w:r>
    </w:p>
    <w:p w:rsidR="00EA119B" w:rsidRDefault="00BE64B6">
      <w:pPr>
        <w:pStyle w:val="Textbody"/>
        <w:spacing w:line="240" w:lineRule="auto"/>
        <w:rPr>
          <w:rFonts w:ascii="Arial" w:hAnsi="Arial"/>
        </w:rPr>
      </w:pPr>
      <w:r>
        <w:rPr>
          <w:rFonts w:ascii="Arial" w:hAnsi="Arial"/>
        </w:rPr>
        <w:t>13.1. Užsakovas visiškai nevykdo savo įsipareigojimų pagal Sutartį.</w:t>
      </w:r>
    </w:p>
    <w:p w:rsidR="00EA119B" w:rsidRDefault="00BE64B6">
      <w:pPr>
        <w:pStyle w:val="Textbody"/>
        <w:spacing w:line="240" w:lineRule="auto"/>
        <w:rPr>
          <w:rFonts w:ascii="Arial" w:hAnsi="Arial"/>
        </w:rPr>
      </w:pPr>
      <w:r>
        <w:rPr>
          <w:rFonts w:ascii="Arial" w:hAnsi="Arial"/>
        </w:rPr>
        <w:t>14. Rangovo pasirinkimas nutraukti Sutartį neturi pažeisti kurių nors kitų iš Sutarties arba kitaip kylančių Rangovo teisių.</w:t>
      </w:r>
    </w:p>
    <w:p w:rsidR="00EA119B" w:rsidRDefault="00BE64B6" w:rsidP="000038A9">
      <w:pPr>
        <w:pStyle w:val="Textbody"/>
        <w:spacing w:line="240" w:lineRule="auto"/>
        <w:rPr>
          <w:rFonts w:ascii="Arial" w:hAnsi="Arial"/>
        </w:rPr>
      </w:pPr>
      <w:r>
        <w:rPr>
          <w:rFonts w:ascii="Arial" w:hAnsi="Arial"/>
        </w:rPr>
        <w:t>15. Užsakovas turi teisę Lietuvos Respublikos viešųjų pirkimų įstatymo 90 straipsnyje nurodytais atvejais ir tvarka vienašališkai nutraukti Sutartį apie tai Rangovui pranešdamas raštu.</w:t>
      </w:r>
    </w:p>
    <w:p w:rsidR="00EA119B" w:rsidRDefault="00BE64B6" w:rsidP="000038A9">
      <w:pPr>
        <w:pStyle w:val="Textbody"/>
        <w:spacing w:line="240" w:lineRule="auto"/>
        <w:rPr>
          <w:rFonts w:ascii="Arial" w:hAnsi="Arial"/>
        </w:rPr>
      </w:pPr>
      <w:r>
        <w:rPr>
          <w:rFonts w:ascii="Arial" w:hAnsi="Arial"/>
        </w:rPr>
        <w:t>16. Sutartis gali būti nutraukta bendru Šalių sutarimu.</w:t>
      </w:r>
    </w:p>
    <w:p w:rsidR="00EA119B" w:rsidRDefault="00BE64B6" w:rsidP="000038A9">
      <w:pPr>
        <w:pStyle w:val="Textbody"/>
        <w:spacing w:line="240" w:lineRule="auto"/>
        <w:rPr>
          <w:rFonts w:ascii="Arial" w:hAnsi="Arial"/>
        </w:rPr>
      </w:pPr>
      <w:r>
        <w:rPr>
          <w:rFonts w:ascii="Arial" w:hAnsi="Arial"/>
        </w:rPr>
        <w:t>17. Nutraukus Sutartį ar jai pasibaigus lieka galioti Sutarties nuostatos, susijusios su atsakomybe bei atsiskaitymais tarp Šalių pagal Sutartį, taip pat visos kitos Sutarties nuostatos, kurios, kaip aiškiai nurodyta, išlieka galioti po Sutarties nutraukimo arba turi išlikti galioti pagal jų pobūdį.</w:t>
      </w:r>
    </w:p>
    <w:p w:rsidR="000038A9" w:rsidRPr="000038A9" w:rsidRDefault="000038A9" w:rsidP="000038A9">
      <w:pPr>
        <w:pStyle w:val="Textbody"/>
        <w:spacing w:line="240" w:lineRule="auto"/>
        <w:rPr>
          <w:rFonts w:ascii="Arial" w:hAnsi="Arial"/>
        </w:rPr>
      </w:pPr>
      <w:r w:rsidRPr="000038A9">
        <w:rPr>
          <w:rFonts w:ascii="Arial" w:hAnsi="Arial"/>
        </w:rPr>
        <w:t xml:space="preserve">18. Rangovas turi teisę pasitelkti Sutarties vykdymui ūkio subjektus, kurių </w:t>
      </w:r>
      <w:proofErr w:type="spellStart"/>
      <w:r w:rsidRPr="000038A9">
        <w:rPr>
          <w:rFonts w:ascii="Arial" w:hAnsi="Arial"/>
        </w:rPr>
        <w:t>pajėgumais</w:t>
      </w:r>
      <w:proofErr w:type="spellEnd"/>
      <w:r w:rsidRPr="000038A9">
        <w:rPr>
          <w:rFonts w:ascii="Arial" w:hAnsi="Arial"/>
        </w:rPr>
        <w:t xml:space="preserve"> rėmėsi kvalifikacijai atitikti: </w:t>
      </w:r>
      <w:r>
        <w:rPr>
          <w:rFonts w:ascii="Arial" w:hAnsi="Arial"/>
        </w:rPr>
        <w:t>________________</w:t>
      </w:r>
      <w:r w:rsidRPr="000038A9">
        <w:rPr>
          <w:rFonts w:ascii="Arial" w:hAnsi="Arial"/>
        </w:rPr>
        <w:t xml:space="preserve">, bei kitus iki Sutarties sudarymo Rangovui žinomus subrangovus: </w:t>
      </w:r>
      <w:r>
        <w:rPr>
          <w:rFonts w:ascii="Arial" w:hAnsi="Arial"/>
        </w:rPr>
        <w:lastRenderedPageBreak/>
        <w:t>__________________</w:t>
      </w:r>
      <w:r w:rsidRPr="000038A9">
        <w:rPr>
          <w:rFonts w:ascii="Arial" w:hAnsi="Arial"/>
        </w:rPr>
        <w:t xml:space="preserve"> </w:t>
      </w:r>
      <w:r w:rsidRPr="000038A9">
        <w:rPr>
          <w:rFonts w:ascii="Arial" w:hAnsi="Arial"/>
          <w:i/>
        </w:rPr>
        <w:t>(nurodyti ūkio subjektų / subrangovų duomenis ir išvardinti jų vykdomų darbų pagal šią Sutartį sąrašą arba nurodyti, kad ūkio subjektai / subrangovai).</w:t>
      </w:r>
    </w:p>
    <w:p w:rsidR="000038A9" w:rsidRPr="000038A9" w:rsidRDefault="000038A9" w:rsidP="000038A9">
      <w:pPr>
        <w:pStyle w:val="Textbody"/>
        <w:spacing w:line="240" w:lineRule="auto"/>
        <w:rPr>
          <w:rFonts w:ascii="Arial" w:hAnsi="Arial"/>
        </w:rPr>
      </w:pPr>
      <w:r w:rsidRPr="000038A9">
        <w:rPr>
          <w:rFonts w:ascii="Arial" w:hAnsi="Arial"/>
        </w:rPr>
        <w:t xml:space="preserve">18.1. Rangovas įsipareigoja informuoti apie 18 punkte nurodytos informacijos </w:t>
      </w:r>
      <w:proofErr w:type="spellStart"/>
      <w:r w:rsidRPr="000038A9">
        <w:rPr>
          <w:rFonts w:ascii="Arial" w:hAnsi="Arial"/>
        </w:rPr>
        <w:t>pasikeitimus</w:t>
      </w:r>
      <w:proofErr w:type="spellEnd"/>
      <w:r w:rsidRPr="000038A9">
        <w:rPr>
          <w:rFonts w:ascii="Arial" w:hAnsi="Arial"/>
        </w:rPr>
        <w:t xml:space="preserve"> visu Sutarties vykdymo metu, taip pat apie naujus Subrangovus, kuriuos jis ketina pasitelkti vėliau. Sutarties galiojimo metu subrangovų keitimas vietomis tarp Sutartyje numatytų subrangovų, didesnės (mažesnės) Sutarties dalies (veiklos), negu buvo suderinta, perdavimas kitam Sutartyje numatytam subrangovui, papildomų ar naujų (tuo atveju kai teikiant pasiūlymą subrangovai nebuvo žinomi) subrangovų pasitelkimas arba Sutartyje numatytų subrangovų atsisakymas galimas tik raštu apie tai informavus Užsakovą. Gavęs tokį pranešimą ir įvertinęs Rangovo siūlymą, Užsakovas, jei sutinka, kartu su Rangovu raštu įformina susitarimą dėl Subrangovo pakeitimo.</w:t>
      </w:r>
    </w:p>
    <w:p w:rsidR="000038A9" w:rsidRPr="000038A9" w:rsidRDefault="000038A9" w:rsidP="000038A9">
      <w:pPr>
        <w:pStyle w:val="Textbody"/>
        <w:spacing w:line="240" w:lineRule="auto"/>
        <w:rPr>
          <w:rFonts w:ascii="Arial" w:hAnsi="Arial"/>
        </w:rPr>
      </w:pPr>
      <w:r w:rsidRPr="000038A9">
        <w:rPr>
          <w:rFonts w:ascii="Arial" w:hAnsi="Arial"/>
        </w:rPr>
        <w:t>18.2. Jei pirkimo dokumentuose buvo nurodyti pašalinimo pagrindų ir (arba) kvalifikaciniai reikalavimai Subrangovui, tuomet Rangovas pateikia būsimojo Subrangovo dokumentus, įrodančius, kad nėra pašalinimo pagrindų ir (arba) kvalifikaciją pagrindžiančius dokumentus, o Užsakovas, prieš patvirtindamas tokį keitimą, įsitikina, kad būsimas Subrangovas juos atitinka.</w:t>
      </w:r>
    </w:p>
    <w:p w:rsidR="000038A9" w:rsidRPr="000038A9" w:rsidRDefault="000038A9" w:rsidP="000038A9">
      <w:pPr>
        <w:pStyle w:val="Textbody"/>
        <w:spacing w:line="240" w:lineRule="auto"/>
        <w:rPr>
          <w:rFonts w:ascii="Arial" w:hAnsi="Arial"/>
        </w:rPr>
      </w:pPr>
      <w:r w:rsidRPr="000038A9">
        <w:rPr>
          <w:rFonts w:ascii="Arial" w:hAnsi="Arial"/>
        </w:rPr>
        <w:t>18.3. Jeigu Rangovo (įskaitant ir Subrangovus) kvalifikacija dėl teisės verstis atitinkama veikla nebuvo tikrinama arba tikrinama ne visa apimtimi, Rangovas įsipareigoja Užsakovui, kad Sutartį vykdys tik tokią teisę turintys asmenys.</w:t>
      </w:r>
    </w:p>
    <w:p w:rsidR="000038A9" w:rsidRDefault="000038A9" w:rsidP="000038A9">
      <w:pPr>
        <w:pStyle w:val="Textbody"/>
        <w:spacing w:line="240" w:lineRule="auto"/>
        <w:rPr>
          <w:rFonts w:ascii="Arial" w:hAnsi="Arial"/>
        </w:rPr>
      </w:pPr>
      <w:r w:rsidRPr="000038A9">
        <w:rPr>
          <w:rFonts w:ascii="Arial" w:hAnsi="Arial"/>
        </w:rPr>
        <w:t>18.4. Sutarties vykdymo metu subrangovai negalės būti įtraukiami, jei jie nebuvo pasitelkti teikiant pasiūlymą.</w:t>
      </w:r>
    </w:p>
    <w:p w:rsidR="00EA119B" w:rsidRDefault="00BE64B6">
      <w:pPr>
        <w:pStyle w:val="Textbody"/>
        <w:spacing w:line="240" w:lineRule="auto"/>
        <w:rPr>
          <w:rFonts w:ascii="Arial" w:hAnsi="Arial"/>
        </w:rPr>
      </w:pPr>
      <w:r>
        <w:rPr>
          <w:rFonts w:ascii="Arial" w:hAnsi="Arial"/>
        </w:rPr>
        <w:t>19. Už Sutarties vykdymą atsakingi asmenys:</w:t>
      </w:r>
    </w:p>
    <w:p w:rsidR="00EA119B" w:rsidRDefault="00BE64B6">
      <w:pPr>
        <w:pStyle w:val="Textbody"/>
        <w:spacing w:line="240" w:lineRule="auto"/>
      </w:pPr>
      <w:r>
        <w:rPr>
          <w:rFonts w:ascii="Arial" w:hAnsi="Arial"/>
        </w:rPr>
        <w:t xml:space="preserve">Užsakovo: Prienų rajono savivaldybės administracijos Statybos ir ekonominės plėtros skyriaus vyriausioji specialistė Raminta Baranauskienė +370 319 61 124, el. p. </w:t>
      </w:r>
      <w:hyperlink r:id="rId9" w:history="1">
        <w:r>
          <w:rPr>
            <w:rStyle w:val="Internetlink"/>
            <w:rFonts w:ascii="Arial" w:hAnsi="Arial"/>
          </w:rPr>
          <w:t>raminta.baranauskiene@prienai.lt</w:t>
        </w:r>
      </w:hyperlink>
      <w:r>
        <w:rPr>
          <w:rFonts w:ascii="Arial" w:hAnsi="Arial"/>
        </w:rPr>
        <w:t>.</w:t>
      </w:r>
    </w:p>
    <w:p w:rsidR="00EA119B" w:rsidRDefault="00BE64B6">
      <w:pPr>
        <w:pStyle w:val="Textbody"/>
        <w:spacing w:line="240" w:lineRule="auto"/>
        <w:rPr>
          <w:rFonts w:ascii="Arial" w:hAnsi="Arial"/>
        </w:rPr>
      </w:pPr>
      <w:r>
        <w:rPr>
          <w:rFonts w:ascii="Arial" w:hAnsi="Arial"/>
        </w:rPr>
        <w:t>Rangovo:</w:t>
      </w:r>
      <w:r w:rsidR="000038A9">
        <w:rPr>
          <w:rFonts w:ascii="Arial" w:hAnsi="Arial"/>
        </w:rPr>
        <w:t xml:space="preserve"> _______________________________________.</w:t>
      </w:r>
    </w:p>
    <w:p w:rsidR="00EA119B" w:rsidRDefault="00BE64B6">
      <w:pPr>
        <w:pStyle w:val="Textbody"/>
        <w:spacing w:line="240" w:lineRule="auto"/>
        <w:rPr>
          <w:rFonts w:ascii="Arial" w:hAnsi="Arial"/>
        </w:rPr>
      </w:pPr>
      <w:r>
        <w:rPr>
          <w:rFonts w:ascii="Arial" w:hAnsi="Arial"/>
        </w:rPr>
        <w:t>20. S</w:t>
      </w:r>
      <w:r w:rsidR="000038A9">
        <w:rPr>
          <w:rFonts w:ascii="Arial" w:hAnsi="Arial"/>
        </w:rPr>
        <w:t>utartis sudaroma lietuvių kalba. Pas</w:t>
      </w:r>
      <w:r>
        <w:rPr>
          <w:rFonts w:ascii="Arial" w:hAnsi="Arial"/>
        </w:rPr>
        <w:t>irašomas 1 (vienas) elektroninis Sutarties egzempliorius, kuriuo Šalys pasidalina elektroninių ryšių priemonėmis.</w:t>
      </w:r>
    </w:p>
    <w:p w:rsidR="00EA119B" w:rsidRDefault="00BE64B6">
      <w:pPr>
        <w:pStyle w:val="Textbody"/>
        <w:spacing w:line="240" w:lineRule="auto"/>
        <w:rPr>
          <w:rFonts w:ascii="Arial" w:hAnsi="Arial"/>
        </w:rPr>
      </w:pPr>
      <w:r>
        <w:rPr>
          <w:rFonts w:ascii="Arial" w:hAnsi="Arial"/>
        </w:rPr>
        <w:t>21. Sutarties priedai: pasiūlymas.</w:t>
      </w:r>
    </w:p>
    <w:p w:rsidR="00EA119B" w:rsidRDefault="00EA119B">
      <w:pPr>
        <w:pStyle w:val="Textbody"/>
        <w:spacing w:line="240" w:lineRule="auto"/>
        <w:ind w:firstLine="856"/>
        <w:rPr>
          <w:rFonts w:ascii="Arial" w:hAnsi="Arial"/>
          <w:szCs w:val="21"/>
        </w:rPr>
      </w:pPr>
    </w:p>
    <w:p w:rsidR="00EA119B" w:rsidRDefault="00BE64B6">
      <w:pPr>
        <w:pStyle w:val="Textbody"/>
        <w:tabs>
          <w:tab w:val="left" w:pos="1565"/>
        </w:tabs>
        <w:spacing w:line="240" w:lineRule="auto"/>
        <w:ind w:firstLine="856"/>
        <w:rPr>
          <w:rFonts w:ascii="Arial" w:hAnsi="Arial"/>
          <w:szCs w:val="21"/>
        </w:rPr>
      </w:pPr>
      <w:r>
        <w:rPr>
          <w:rFonts w:ascii="Arial" w:hAnsi="Arial"/>
          <w:szCs w:val="21"/>
        </w:rPr>
        <w:tab/>
      </w:r>
    </w:p>
    <w:tbl>
      <w:tblPr>
        <w:tblW w:w="9854" w:type="dxa"/>
        <w:tblInd w:w="-108" w:type="dxa"/>
        <w:tblLayout w:type="fixed"/>
        <w:tblCellMar>
          <w:left w:w="10" w:type="dxa"/>
          <w:right w:w="10" w:type="dxa"/>
        </w:tblCellMar>
        <w:tblLook w:val="0000" w:firstRow="0" w:lastRow="0" w:firstColumn="0" w:lastColumn="0" w:noHBand="0" w:noVBand="0"/>
      </w:tblPr>
      <w:tblGrid>
        <w:gridCol w:w="4927"/>
        <w:gridCol w:w="4927"/>
      </w:tblGrid>
      <w:tr w:rsidR="00EA119B">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b/>
              </w:rPr>
            </w:pPr>
            <w:r>
              <w:rPr>
                <w:rFonts w:ascii="Arial" w:hAnsi="Arial"/>
                <w:b/>
              </w:rPr>
              <w:t>Užsakovas</w:t>
            </w:r>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b/>
              </w:rPr>
            </w:pPr>
            <w:r>
              <w:rPr>
                <w:rFonts w:ascii="Arial" w:hAnsi="Arial"/>
                <w:b/>
              </w:rPr>
              <w:t>Rangovas</w:t>
            </w:r>
          </w:p>
        </w:tc>
      </w:tr>
      <w:tr w:rsidR="00EA119B">
        <w:tc>
          <w:tcPr>
            <w:tcW w:w="4927" w:type="dxa"/>
            <w:tcMar>
              <w:top w:w="0" w:type="dxa"/>
              <w:left w:w="108" w:type="dxa"/>
              <w:bottom w:w="0" w:type="dxa"/>
              <w:right w:w="108" w:type="dxa"/>
            </w:tcMar>
          </w:tcPr>
          <w:p w:rsidR="00EA119B" w:rsidRDefault="00BE64B6">
            <w:pPr>
              <w:pStyle w:val="Body2"/>
              <w:widowControl w:val="0"/>
              <w:spacing w:after="0"/>
              <w:ind w:firstLine="0"/>
              <w:rPr>
                <w:rFonts w:ascii="Arial" w:hAnsi="Arial" w:cs="Times New Roman"/>
                <w:lang w:val="lt-LT"/>
              </w:rPr>
            </w:pPr>
            <w:r>
              <w:rPr>
                <w:rFonts w:ascii="Arial" w:hAnsi="Arial" w:cs="Times New Roman"/>
                <w:lang w:val="lt-LT"/>
              </w:rPr>
              <w:t>Prienų rajono savivaldybės administracija</w:t>
            </w:r>
          </w:p>
        </w:tc>
        <w:tc>
          <w:tcPr>
            <w:tcW w:w="4927" w:type="dxa"/>
            <w:tcMar>
              <w:top w:w="0" w:type="dxa"/>
              <w:left w:w="108" w:type="dxa"/>
              <w:bottom w:w="0" w:type="dxa"/>
              <w:right w:w="108" w:type="dxa"/>
            </w:tcMar>
          </w:tcPr>
          <w:p w:rsidR="00EA119B" w:rsidRDefault="00EA119B">
            <w:pPr>
              <w:pStyle w:val="Standard"/>
              <w:widowControl w:val="0"/>
              <w:tabs>
                <w:tab w:val="left" w:pos="426"/>
              </w:tabs>
              <w:spacing w:line="240" w:lineRule="auto"/>
              <w:ind w:firstLine="0"/>
              <w:rPr>
                <w:rFonts w:ascii="Arial" w:hAnsi="Arial"/>
              </w:rPr>
            </w:pPr>
          </w:p>
        </w:tc>
      </w:tr>
      <w:tr w:rsidR="00EA119B">
        <w:tc>
          <w:tcPr>
            <w:tcW w:w="4927" w:type="dxa"/>
            <w:tcMar>
              <w:top w:w="0" w:type="dxa"/>
              <w:left w:w="108" w:type="dxa"/>
              <w:bottom w:w="0" w:type="dxa"/>
              <w:right w:w="108" w:type="dxa"/>
            </w:tcMar>
          </w:tcPr>
          <w:p w:rsidR="00EA119B" w:rsidRDefault="00BE64B6">
            <w:pPr>
              <w:pStyle w:val="Body2"/>
              <w:widowControl w:val="0"/>
              <w:spacing w:after="0"/>
              <w:ind w:firstLine="0"/>
              <w:rPr>
                <w:rFonts w:ascii="Arial" w:hAnsi="Arial" w:cs="Times New Roman"/>
                <w:lang w:val="lt-LT"/>
              </w:rPr>
            </w:pPr>
            <w:r>
              <w:rPr>
                <w:rFonts w:ascii="Arial" w:hAnsi="Arial" w:cs="Times New Roman"/>
                <w:lang w:val="lt-LT"/>
              </w:rPr>
              <w:t>Laisvės a. 12, 59126 Prienai</w:t>
            </w:r>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rPr>
            </w:pPr>
            <w:r>
              <w:rPr>
                <w:rFonts w:ascii="Arial" w:hAnsi="Arial"/>
              </w:rPr>
              <w:t>Adresas</w:t>
            </w:r>
          </w:p>
        </w:tc>
      </w:tr>
      <w:tr w:rsidR="00EA119B">
        <w:tc>
          <w:tcPr>
            <w:tcW w:w="4927" w:type="dxa"/>
            <w:tcMar>
              <w:top w:w="0" w:type="dxa"/>
              <w:left w:w="108" w:type="dxa"/>
              <w:bottom w:w="0" w:type="dxa"/>
              <w:right w:w="108" w:type="dxa"/>
            </w:tcMar>
          </w:tcPr>
          <w:p w:rsidR="00EA119B" w:rsidRDefault="00BE64B6">
            <w:pPr>
              <w:pStyle w:val="Body2"/>
              <w:widowControl w:val="0"/>
              <w:spacing w:after="0"/>
              <w:ind w:firstLine="0"/>
              <w:rPr>
                <w:rFonts w:ascii="Arial" w:hAnsi="Arial" w:cs="Times New Roman"/>
                <w:lang w:val="lt-LT"/>
              </w:rPr>
            </w:pPr>
            <w:r>
              <w:rPr>
                <w:rFonts w:ascii="Arial" w:hAnsi="Arial" w:cs="Times New Roman"/>
                <w:lang w:val="lt-LT"/>
              </w:rPr>
              <w:t>Juridinio asmens kodas 288742590</w:t>
            </w:r>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rPr>
            </w:pPr>
            <w:r>
              <w:rPr>
                <w:rFonts w:ascii="Arial" w:hAnsi="Arial"/>
              </w:rPr>
              <w:t>Juridinio asmens kodas</w:t>
            </w:r>
          </w:p>
        </w:tc>
      </w:tr>
      <w:tr w:rsidR="00EA119B">
        <w:tc>
          <w:tcPr>
            <w:tcW w:w="4927" w:type="dxa"/>
            <w:tcMar>
              <w:top w:w="0" w:type="dxa"/>
              <w:left w:w="108" w:type="dxa"/>
              <w:bottom w:w="0" w:type="dxa"/>
              <w:right w:w="108" w:type="dxa"/>
            </w:tcMar>
          </w:tcPr>
          <w:p w:rsidR="00EA119B" w:rsidRDefault="00BE64B6">
            <w:pPr>
              <w:pStyle w:val="Body2"/>
              <w:widowControl w:val="0"/>
              <w:spacing w:after="0"/>
              <w:ind w:firstLine="0"/>
              <w:rPr>
                <w:rFonts w:ascii="Arial" w:hAnsi="Arial" w:cs="Times New Roman"/>
                <w:lang w:val="lt-LT"/>
              </w:rPr>
            </w:pPr>
            <w:r>
              <w:rPr>
                <w:rFonts w:ascii="Arial" w:hAnsi="Arial" w:cs="Times New Roman"/>
                <w:lang w:val="lt-LT"/>
              </w:rPr>
              <w:t>Ne PVM mokėtojas</w:t>
            </w:r>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rPr>
            </w:pPr>
            <w:r>
              <w:rPr>
                <w:rFonts w:ascii="Arial" w:hAnsi="Arial"/>
              </w:rPr>
              <w:t>PVM mokėtojo kodas</w:t>
            </w:r>
          </w:p>
        </w:tc>
      </w:tr>
      <w:tr w:rsidR="00EA119B">
        <w:tc>
          <w:tcPr>
            <w:tcW w:w="4927" w:type="dxa"/>
            <w:tcMar>
              <w:top w:w="0" w:type="dxa"/>
              <w:left w:w="108" w:type="dxa"/>
              <w:bottom w:w="0" w:type="dxa"/>
              <w:right w:w="108" w:type="dxa"/>
            </w:tcMar>
          </w:tcPr>
          <w:p w:rsidR="00EA119B" w:rsidRDefault="00BE64B6">
            <w:pPr>
              <w:pStyle w:val="Body2"/>
              <w:widowControl w:val="0"/>
              <w:spacing w:after="0"/>
              <w:ind w:firstLine="0"/>
              <w:rPr>
                <w:rFonts w:ascii="Arial" w:hAnsi="Arial" w:cs="Times New Roman"/>
                <w:lang w:val="lt-LT"/>
              </w:rPr>
            </w:pPr>
            <w:r>
              <w:rPr>
                <w:rFonts w:ascii="Arial" w:hAnsi="Arial" w:cs="Times New Roman"/>
                <w:lang w:val="lt-LT"/>
              </w:rPr>
              <w:t>A. s. LT087300010076935559</w:t>
            </w:r>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rPr>
            </w:pPr>
            <w:r>
              <w:rPr>
                <w:rFonts w:ascii="Arial" w:hAnsi="Arial"/>
              </w:rPr>
              <w:t>Banko sąskaitos Nr.</w:t>
            </w:r>
          </w:p>
        </w:tc>
      </w:tr>
      <w:tr w:rsidR="00EA119B">
        <w:trPr>
          <w:trHeight w:val="140"/>
        </w:trPr>
        <w:tc>
          <w:tcPr>
            <w:tcW w:w="4927" w:type="dxa"/>
            <w:tcMar>
              <w:top w:w="0" w:type="dxa"/>
              <w:left w:w="108" w:type="dxa"/>
              <w:bottom w:w="0" w:type="dxa"/>
              <w:right w:w="108" w:type="dxa"/>
            </w:tcMar>
          </w:tcPr>
          <w:p w:rsidR="00EA119B" w:rsidRDefault="00BE64B6">
            <w:pPr>
              <w:pStyle w:val="Body2"/>
              <w:widowControl w:val="0"/>
              <w:spacing w:after="0"/>
              <w:ind w:firstLine="0"/>
              <w:rPr>
                <w:rFonts w:ascii="Arial" w:hAnsi="Arial" w:cs="Times New Roman"/>
                <w:lang w:val="lt-LT"/>
              </w:rPr>
            </w:pPr>
            <w:r>
              <w:rPr>
                <w:rFonts w:ascii="Arial" w:hAnsi="Arial" w:cs="Times New Roman"/>
                <w:lang w:val="lt-LT"/>
              </w:rPr>
              <w:t>AB bankas „Swedbank“</w:t>
            </w:r>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rPr>
            </w:pPr>
            <w:r>
              <w:rPr>
                <w:rFonts w:ascii="Arial" w:hAnsi="Arial"/>
              </w:rPr>
              <w:t>Bankas</w:t>
            </w:r>
          </w:p>
        </w:tc>
      </w:tr>
      <w:tr w:rsidR="00EA119B">
        <w:tc>
          <w:tcPr>
            <w:tcW w:w="4927" w:type="dxa"/>
            <w:tcMar>
              <w:top w:w="0" w:type="dxa"/>
              <w:left w:w="108" w:type="dxa"/>
              <w:bottom w:w="0" w:type="dxa"/>
              <w:right w:w="108" w:type="dxa"/>
            </w:tcMar>
          </w:tcPr>
          <w:p w:rsidR="00EA119B" w:rsidRDefault="00BE64B6">
            <w:pPr>
              <w:pStyle w:val="Standard"/>
              <w:widowControl w:val="0"/>
              <w:spacing w:line="240" w:lineRule="auto"/>
              <w:ind w:firstLine="0"/>
              <w:rPr>
                <w:rFonts w:ascii="Arial" w:hAnsi="Arial"/>
                <w:color w:val="000000"/>
              </w:rPr>
            </w:pPr>
            <w:r>
              <w:rPr>
                <w:rFonts w:ascii="Arial" w:hAnsi="Arial"/>
                <w:color w:val="000000"/>
              </w:rPr>
              <w:t>Banko kodas 73000</w:t>
            </w:r>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rPr>
            </w:pPr>
            <w:r>
              <w:rPr>
                <w:rFonts w:ascii="Arial" w:hAnsi="Arial"/>
              </w:rPr>
              <w:t>Banko kodas</w:t>
            </w:r>
          </w:p>
        </w:tc>
      </w:tr>
      <w:tr w:rsidR="00EA119B">
        <w:tc>
          <w:tcPr>
            <w:tcW w:w="4927" w:type="dxa"/>
            <w:tcMar>
              <w:top w:w="0" w:type="dxa"/>
              <w:left w:w="108" w:type="dxa"/>
              <w:bottom w:w="0" w:type="dxa"/>
              <w:right w:w="108" w:type="dxa"/>
            </w:tcMar>
          </w:tcPr>
          <w:p w:rsidR="00EA119B" w:rsidRDefault="00BE64B6">
            <w:pPr>
              <w:pStyle w:val="Body2"/>
              <w:widowControl w:val="0"/>
              <w:spacing w:after="0"/>
              <w:ind w:firstLine="0"/>
              <w:rPr>
                <w:rFonts w:ascii="Arial" w:hAnsi="Arial" w:cs="Times New Roman"/>
                <w:lang w:val="lt-LT"/>
              </w:rPr>
            </w:pPr>
            <w:r>
              <w:rPr>
                <w:rFonts w:ascii="Arial" w:hAnsi="Arial" w:cs="Times New Roman"/>
                <w:lang w:val="lt-LT"/>
              </w:rPr>
              <w:t>Tel.  +370 319 61 105</w:t>
            </w:r>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rPr>
            </w:pPr>
            <w:r>
              <w:rPr>
                <w:rFonts w:ascii="Arial" w:hAnsi="Arial"/>
              </w:rPr>
              <w:t>Tel.</w:t>
            </w:r>
          </w:p>
        </w:tc>
      </w:tr>
      <w:tr w:rsidR="00EA119B">
        <w:tc>
          <w:tcPr>
            <w:tcW w:w="4927" w:type="dxa"/>
            <w:tcMar>
              <w:top w:w="0" w:type="dxa"/>
              <w:left w:w="108" w:type="dxa"/>
              <w:bottom w:w="0" w:type="dxa"/>
              <w:right w:w="108" w:type="dxa"/>
            </w:tcMar>
          </w:tcPr>
          <w:p w:rsidR="00EA119B" w:rsidRDefault="00BE64B6">
            <w:pPr>
              <w:pStyle w:val="Body2"/>
              <w:widowControl w:val="0"/>
              <w:spacing w:after="0"/>
              <w:ind w:firstLine="0"/>
              <w:rPr>
                <w:rFonts w:ascii="Arial" w:hAnsi="Arial" w:cs="Times New Roman"/>
                <w:lang w:val="lt-LT"/>
              </w:rPr>
            </w:pPr>
            <w:r>
              <w:rPr>
                <w:rFonts w:ascii="Arial" w:hAnsi="Arial" w:cs="Times New Roman"/>
                <w:lang w:val="lt-LT"/>
              </w:rPr>
              <w:t>El. p. administracija@prienai.lt</w:t>
            </w:r>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rPr>
            </w:pPr>
            <w:r>
              <w:rPr>
                <w:rFonts w:ascii="Arial" w:hAnsi="Arial"/>
              </w:rPr>
              <w:t>El. p.</w:t>
            </w:r>
          </w:p>
        </w:tc>
      </w:tr>
      <w:tr w:rsidR="00EA119B">
        <w:trPr>
          <w:trHeight w:val="149"/>
        </w:trPr>
        <w:tc>
          <w:tcPr>
            <w:tcW w:w="4927" w:type="dxa"/>
            <w:tcMar>
              <w:top w:w="0" w:type="dxa"/>
              <w:left w:w="108" w:type="dxa"/>
              <w:bottom w:w="0" w:type="dxa"/>
              <w:right w:w="108" w:type="dxa"/>
            </w:tcMar>
          </w:tcPr>
          <w:p w:rsidR="00EA119B" w:rsidRDefault="00EA119B">
            <w:pPr>
              <w:pStyle w:val="Body2"/>
              <w:widowControl w:val="0"/>
              <w:spacing w:after="0"/>
              <w:ind w:firstLine="0"/>
              <w:rPr>
                <w:rFonts w:ascii="Arial" w:hAnsi="Arial" w:cs="Times New Roman"/>
                <w:lang w:val="lt-LT"/>
              </w:rPr>
            </w:pPr>
          </w:p>
        </w:tc>
        <w:tc>
          <w:tcPr>
            <w:tcW w:w="4927" w:type="dxa"/>
            <w:tcMar>
              <w:top w:w="0" w:type="dxa"/>
              <w:left w:w="108" w:type="dxa"/>
              <w:bottom w:w="0" w:type="dxa"/>
              <w:right w:w="108" w:type="dxa"/>
            </w:tcMar>
          </w:tcPr>
          <w:p w:rsidR="00EA119B" w:rsidRDefault="00EA119B">
            <w:pPr>
              <w:pStyle w:val="Standard"/>
              <w:widowControl w:val="0"/>
              <w:tabs>
                <w:tab w:val="left" w:pos="426"/>
              </w:tabs>
              <w:spacing w:line="240" w:lineRule="auto"/>
              <w:ind w:firstLine="0"/>
              <w:rPr>
                <w:rFonts w:ascii="Arial" w:hAnsi="Arial"/>
              </w:rPr>
            </w:pPr>
          </w:p>
        </w:tc>
      </w:tr>
      <w:tr w:rsidR="00EA119B">
        <w:tc>
          <w:tcPr>
            <w:tcW w:w="4927" w:type="dxa"/>
            <w:tcMar>
              <w:top w:w="0" w:type="dxa"/>
              <w:left w:w="108" w:type="dxa"/>
              <w:bottom w:w="0" w:type="dxa"/>
              <w:right w:w="108" w:type="dxa"/>
            </w:tcMar>
          </w:tcPr>
          <w:p w:rsidR="00EA119B" w:rsidRDefault="00BE64B6">
            <w:pPr>
              <w:pStyle w:val="Standard"/>
              <w:widowControl w:val="0"/>
              <w:spacing w:line="240" w:lineRule="auto"/>
              <w:ind w:firstLine="0"/>
              <w:rPr>
                <w:rFonts w:ascii="Arial" w:hAnsi="Arial" w:cs="Calibri"/>
                <w:bCs/>
              </w:rPr>
            </w:pPr>
            <w:r>
              <w:rPr>
                <w:rFonts w:ascii="Arial" w:hAnsi="Arial" w:cs="Calibri"/>
                <w:bCs/>
              </w:rPr>
              <w:t>Atstovo pareigos</w:t>
            </w:r>
          </w:p>
          <w:p w:rsidR="00EA119B" w:rsidRDefault="00BE64B6">
            <w:pPr>
              <w:pStyle w:val="Body2"/>
              <w:widowControl w:val="0"/>
              <w:spacing w:after="0"/>
              <w:ind w:firstLine="0"/>
              <w:rPr>
                <w:rFonts w:ascii="Arial" w:hAnsi="Arial" w:cs="Calibri"/>
                <w:bCs/>
              </w:rPr>
            </w:pPr>
            <w:proofErr w:type="spellStart"/>
            <w:r>
              <w:rPr>
                <w:rFonts w:ascii="Arial" w:hAnsi="Arial" w:cs="Calibri"/>
                <w:bCs/>
              </w:rPr>
              <w:t>Vardas</w:t>
            </w:r>
            <w:proofErr w:type="spellEnd"/>
            <w:r>
              <w:rPr>
                <w:rFonts w:ascii="Arial" w:hAnsi="Arial" w:cs="Calibri"/>
                <w:bCs/>
              </w:rPr>
              <w:t xml:space="preserve">, </w:t>
            </w:r>
            <w:proofErr w:type="spellStart"/>
            <w:r>
              <w:rPr>
                <w:rFonts w:ascii="Arial" w:hAnsi="Arial" w:cs="Calibri"/>
                <w:bCs/>
              </w:rPr>
              <w:t>pavardė</w:t>
            </w:r>
            <w:proofErr w:type="spellEnd"/>
          </w:p>
        </w:tc>
        <w:tc>
          <w:tcPr>
            <w:tcW w:w="4927" w:type="dxa"/>
            <w:tcMar>
              <w:top w:w="0" w:type="dxa"/>
              <w:left w:w="108" w:type="dxa"/>
              <w:bottom w:w="0" w:type="dxa"/>
              <w:right w:w="108" w:type="dxa"/>
            </w:tcMar>
          </w:tcPr>
          <w:p w:rsidR="00EA119B" w:rsidRDefault="00BE64B6">
            <w:pPr>
              <w:pStyle w:val="Standard"/>
              <w:widowControl w:val="0"/>
              <w:tabs>
                <w:tab w:val="left" w:pos="426"/>
              </w:tabs>
              <w:spacing w:line="240" w:lineRule="auto"/>
              <w:ind w:firstLine="0"/>
              <w:rPr>
                <w:rFonts w:ascii="Arial" w:hAnsi="Arial" w:cs="Calibri"/>
              </w:rPr>
            </w:pPr>
            <w:r>
              <w:rPr>
                <w:rFonts w:ascii="Arial" w:hAnsi="Arial" w:cs="Calibri"/>
              </w:rPr>
              <w:t>Atstovo pareigos</w:t>
            </w:r>
          </w:p>
          <w:p w:rsidR="00EA119B" w:rsidRDefault="00BE64B6">
            <w:pPr>
              <w:pStyle w:val="Standard"/>
              <w:widowControl w:val="0"/>
              <w:tabs>
                <w:tab w:val="left" w:pos="426"/>
              </w:tabs>
              <w:spacing w:line="240" w:lineRule="auto"/>
              <w:ind w:firstLine="0"/>
              <w:rPr>
                <w:rFonts w:ascii="Arial" w:hAnsi="Arial" w:cs="Calibri"/>
              </w:rPr>
            </w:pPr>
            <w:r>
              <w:rPr>
                <w:rFonts w:ascii="Arial" w:hAnsi="Arial" w:cs="Calibri"/>
              </w:rPr>
              <w:t>Vardas, pavardė</w:t>
            </w:r>
          </w:p>
        </w:tc>
      </w:tr>
    </w:tbl>
    <w:p w:rsidR="00EA119B" w:rsidRDefault="00EA119B">
      <w:pPr>
        <w:pStyle w:val="Betarp"/>
        <w:spacing w:line="300" w:lineRule="auto"/>
        <w:ind w:firstLine="0"/>
        <w:rPr>
          <w:rFonts w:ascii="Arial" w:eastAsia="Calibri" w:hAnsi="Arial" w:cs="Calibri"/>
          <w:bCs/>
          <w:iCs/>
        </w:rPr>
      </w:pPr>
    </w:p>
    <w:p w:rsidR="00EA119B" w:rsidRDefault="00BE64B6">
      <w:pPr>
        <w:pStyle w:val="Standard"/>
        <w:pageBreakBefore/>
        <w:spacing w:line="240" w:lineRule="auto"/>
        <w:ind w:firstLine="7654"/>
        <w:rPr>
          <w:rFonts w:ascii="Arial" w:hAnsi="Arial" w:cs="Calibri"/>
        </w:rPr>
      </w:pPr>
      <w:r>
        <w:rPr>
          <w:rFonts w:ascii="Arial" w:hAnsi="Arial" w:cs="Calibri"/>
        </w:rPr>
        <w:lastRenderedPageBreak/>
        <w:t>Pirkimo sąlygų 8 priedas</w:t>
      </w:r>
    </w:p>
    <w:p w:rsidR="00EA119B" w:rsidRDefault="00BE64B6">
      <w:pPr>
        <w:pStyle w:val="Standard"/>
        <w:spacing w:line="240" w:lineRule="auto"/>
        <w:ind w:firstLine="7654"/>
        <w:rPr>
          <w:rFonts w:ascii="Arial" w:hAnsi="Arial" w:cs="Calibri"/>
        </w:rPr>
      </w:pPr>
      <w:r>
        <w:rPr>
          <w:rFonts w:ascii="Arial" w:hAnsi="Arial" w:cs="Calibri"/>
        </w:rPr>
        <w:t>„Terminai“</w:t>
      </w:r>
    </w:p>
    <w:p w:rsidR="000038A9" w:rsidRPr="00E60E49" w:rsidRDefault="000038A9" w:rsidP="000038A9">
      <w:pPr>
        <w:pStyle w:val="Standard"/>
        <w:spacing w:line="240" w:lineRule="auto"/>
        <w:ind w:left="7290" w:firstLine="0"/>
        <w:rPr>
          <w:rFonts w:ascii="Arial" w:eastAsia="Calibri" w:hAnsi="Arial" w:cs="Arial"/>
          <w:bCs/>
          <w:iCs/>
          <w:sz w:val="24"/>
          <w:szCs w:val="24"/>
        </w:rPr>
      </w:pPr>
    </w:p>
    <w:tbl>
      <w:tblPr>
        <w:tblW w:w="10044" w:type="dxa"/>
        <w:tblInd w:w="-95" w:type="dxa"/>
        <w:tblLayout w:type="fixed"/>
        <w:tblCellMar>
          <w:left w:w="10" w:type="dxa"/>
          <w:right w:w="10" w:type="dxa"/>
        </w:tblCellMar>
        <w:tblLook w:val="0000" w:firstRow="0" w:lastRow="0" w:firstColumn="0" w:lastColumn="0" w:noHBand="0" w:noVBand="0"/>
      </w:tblPr>
      <w:tblGrid>
        <w:gridCol w:w="540"/>
        <w:gridCol w:w="3128"/>
        <w:gridCol w:w="3622"/>
        <w:gridCol w:w="2754"/>
      </w:tblGrid>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rPr>
            </w:pPr>
            <w:r w:rsidRPr="000038A9">
              <w:rPr>
                <w:rFonts w:ascii="Arial" w:eastAsia="Times New Roman" w:hAnsi="Arial" w:cs="Arial"/>
              </w:rPr>
              <w:t>Eil.</w:t>
            </w:r>
          </w:p>
          <w:p w:rsidR="000038A9" w:rsidRPr="000038A9" w:rsidRDefault="000038A9" w:rsidP="0061234D">
            <w:pPr>
              <w:pStyle w:val="Standard"/>
              <w:widowControl w:val="0"/>
              <w:spacing w:line="240" w:lineRule="auto"/>
              <w:ind w:firstLine="0"/>
              <w:rPr>
                <w:rFonts w:ascii="Arial" w:eastAsia="Times New Roman" w:hAnsi="Arial" w:cs="Arial"/>
              </w:rPr>
            </w:pPr>
            <w:r w:rsidRPr="000038A9">
              <w:rPr>
                <w:rFonts w:ascii="Arial" w:eastAsia="Times New Roman" w:hAnsi="Arial" w:cs="Arial"/>
              </w:rPr>
              <w:t>Nr.</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
              </w:rPr>
            </w:pPr>
            <w:r w:rsidRPr="000038A9">
              <w:rPr>
                <w:rFonts w:ascii="Arial" w:eastAsia="Times New Roman" w:hAnsi="Arial" w:cs="Arial"/>
                <w:b/>
              </w:rPr>
              <w:t>VEIKSMAS</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b/>
              </w:rPr>
            </w:pPr>
            <w:r w:rsidRPr="000038A9">
              <w:rPr>
                <w:rFonts w:ascii="Arial" w:eastAsia="Times New Roman" w:hAnsi="Arial" w:cs="Arial"/>
                <w:b/>
              </w:rPr>
              <w:t>DATA/DIENŲ SKAIČIUS/ LAIKAS</w:t>
            </w:r>
          </w:p>
          <w:p w:rsidR="000038A9" w:rsidRPr="000038A9" w:rsidRDefault="000038A9" w:rsidP="0061234D">
            <w:pPr>
              <w:pStyle w:val="Standard"/>
              <w:widowControl w:val="0"/>
              <w:spacing w:line="240" w:lineRule="auto"/>
              <w:ind w:firstLine="34"/>
              <w:rPr>
                <w:rFonts w:ascii="Arial" w:eastAsia="Times New Roman" w:hAnsi="Arial" w:cs="Arial"/>
              </w:rPr>
            </w:pPr>
            <w:r w:rsidRPr="000038A9">
              <w:rPr>
                <w:rFonts w:ascii="Arial" w:eastAsia="Times New Roman" w:hAnsi="Arial" w:cs="Arial"/>
              </w:rPr>
              <w:t>(Lietuvos laiku)</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b/>
              </w:rPr>
            </w:pPr>
            <w:r w:rsidRPr="000038A9">
              <w:rPr>
                <w:rFonts w:ascii="Arial" w:eastAsia="Times New Roman" w:hAnsi="Arial" w:cs="Arial"/>
                <w:b/>
              </w:rPr>
              <w:t>PASTABOS</w:t>
            </w: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1</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Pasiūlymų pateikimo terminas</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color w:val="000000"/>
              </w:rPr>
            </w:pPr>
            <w:r w:rsidRPr="000038A9">
              <w:rPr>
                <w:rFonts w:ascii="Arial" w:eastAsia="Times New Roman" w:hAnsi="Arial" w:cs="Arial"/>
                <w:color w:val="000000"/>
              </w:rPr>
              <w:t>Bus nurodytas skelbime apie pirkimą.</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0038A9">
            <w:pPr>
              <w:pStyle w:val="Standard"/>
              <w:widowControl w:val="0"/>
              <w:spacing w:line="240" w:lineRule="auto"/>
              <w:ind w:firstLine="0"/>
              <w:rPr>
                <w:rFonts w:ascii="Arial" w:hAnsi="Arial" w:cs="Arial"/>
                <w:color w:val="000000"/>
              </w:rPr>
            </w:pPr>
            <w:r w:rsidRPr="000038A9">
              <w:rPr>
                <w:rFonts w:ascii="Arial" w:eastAsia="Times New Roman" w:hAnsi="Arial" w:cs="Arial"/>
                <w:color w:val="000000"/>
              </w:rPr>
              <w:t>Perkančioji organizacija turi teisę pratęsti pasiūlymų pateikimo terminą.</w:t>
            </w: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2</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color w:val="000000"/>
              </w:rPr>
            </w:pPr>
            <w:r w:rsidRPr="000038A9">
              <w:rPr>
                <w:rFonts w:ascii="Arial" w:eastAsia="Times New Roman" w:hAnsi="Arial" w:cs="Arial"/>
                <w:color w:val="000000"/>
              </w:rPr>
              <w:t>Pasiūlymą patikslinti pirkimo dokumentus arba prašymus dėl pirkimo dokumentų paaiškinimų tiekėjas turi pateikti ne vėliau kaip:</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Times New Roman" w:hAnsi="Arial" w:cs="Arial"/>
                <w:color w:val="000000"/>
              </w:rPr>
              <w:t xml:space="preserve">Likus </w:t>
            </w:r>
            <w:r w:rsidRPr="000038A9">
              <w:rPr>
                <w:rFonts w:ascii="Arial" w:eastAsia="Times New Roman" w:hAnsi="Arial" w:cs="Arial"/>
                <w:b/>
                <w:color w:val="000000"/>
              </w:rPr>
              <w:t>2 darbo dienoms</w:t>
            </w:r>
            <w:r w:rsidRPr="000038A9">
              <w:rPr>
                <w:rFonts w:ascii="Arial" w:eastAsia="Times New Roman" w:hAnsi="Arial" w:cs="Arial"/>
                <w:color w:val="000000"/>
              </w:rPr>
              <w:t xml:space="preserve"> iki pasiūlymų pateikimo termino pabaigos.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color w:val="000000"/>
              </w:rPr>
            </w:pPr>
          </w:p>
          <w:p w:rsidR="000038A9" w:rsidRPr="000038A9" w:rsidRDefault="000038A9" w:rsidP="0061234D">
            <w:pPr>
              <w:pStyle w:val="Standard"/>
              <w:widowControl w:val="0"/>
              <w:spacing w:line="240" w:lineRule="auto"/>
              <w:ind w:firstLine="34"/>
              <w:rPr>
                <w:rFonts w:ascii="Arial" w:hAnsi="Arial" w:cs="Arial"/>
                <w:color w:val="000000"/>
              </w:rPr>
            </w:pPr>
          </w:p>
          <w:p w:rsidR="000038A9" w:rsidRPr="000038A9" w:rsidRDefault="000038A9" w:rsidP="0061234D">
            <w:pPr>
              <w:pStyle w:val="Standard"/>
              <w:widowControl w:val="0"/>
              <w:spacing w:line="240" w:lineRule="auto"/>
              <w:ind w:firstLine="34"/>
              <w:rPr>
                <w:rFonts w:ascii="Arial" w:hAnsi="Arial" w:cs="Arial"/>
                <w:color w:val="000000"/>
              </w:rPr>
            </w:pP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3</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Arial" w:hAnsi="Arial" w:cs="Arial"/>
                <w:color w:val="000000"/>
              </w:rPr>
              <w:t xml:space="preserve">Perkančioji organizacija </w:t>
            </w:r>
            <w:r w:rsidRPr="000038A9">
              <w:rPr>
                <w:rFonts w:ascii="Arial" w:eastAsia="Times New Roman" w:hAnsi="Arial" w:cs="Arial"/>
                <w:color w:val="000000"/>
              </w:rPr>
              <w:t>pirkimo dokumentų paaiškinimą, patikslinimą pateikia visiems dalyviams:</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Times New Roman" w:hAnsi="Arial" w:cs="Arial"/>
                <w:bCs/>
                <w:color w:val="000000"/>
              </w:rPr>
              <w:t>Likus ne mažiau kaip</w:t>
            </w:r>
            <w:r w:rsidRPr="000038A9">
              <w:rPr>
                <w:rFonts w:ascii="Arial" w:eastAsia="Times New Roman" w:hAnsi="Arial" w:cs="Arial"/>
                <w:b/>
                <w:color w:val="000000"/>
              </w:rPr>
              <w:t xml:space="preserve"> 1 darbo dienai</w:t>
            </w:r>
            <w:r w:rsidRPr="000038A9">
              <w:rPr>
                <w:rFonts w:ascii="Arial" w:eastAsia="Times New Roman" w:hAnsi="Arial" w:cs="Arial"/>
                <w:color w:val="000000"/>
              </w:rPr>
              <w:t xml:space="preserve"> iki pasiūlymų pateikimo termino pabaigos.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color w:val="000000"/>
              </w:rPr>
            </w:pPr>
            <w:r w:rsidRPr="000038A9">
              <w:rPr>
                <w:rFonts w:ascii="Arial" w:eastAsia="Times New Roman" w:hAnsi="Arial" w:cs="Arial"/>
                <w:color w:val="000000"/>
              </w:rPr>
              <w:t>Jei paaiškinimai ar patikslinimai teikiami perkančiosios organizacijos iniciatyva, jų pateikimo terminas nesikeičia.</w:t>
            </w:r>
          </w:p>
        </w:tc>
      </w:tr>
      <w:tr w:rsidR="000038A9" w:rsidRPr="000038A9" w:rsidTr="000038A9">
        <w:trPr>
          <w:trHeight w:val="737"/>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4</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color w:val="000000"/>
              </w:rPr>
            </w:pPr>
            <w:r w:rsidRPr="000038A9">
              <w:rPr>
                <w:rFonts w:ascii="Arial" w:eastAsia="Times New Roman" w:hAnsi="Arial" w:cs="Arial"/>
                <w:color w:val="000000"/>
              </w:rPr>
              <w:t>Pradinis susipažinimas su CVP IS priemonėmis gautais pasiūlymais</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color w:val="000000"/>
              </w:rPr>
            </w:pPr>
            <w:r w:rsidRPr="000038A9">
              <w:rPr>
                <w:rFonts w:ascii="Arial" w:eastAsia="Times New Roman" w:hAnsi="Arial" w:cs="Arial"/>
                <w:color w:val="000000"/>
              </w:rPr>
              <w:t>Pradedamas ne anksčiau nei po 45 minučių po galutinių pasiūlymų pateikimo termino pabaigos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iCs/>
                <w:color w:val="000000"/>
              </w:rPr>
            </w:pP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5</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Pasiūlymo galiojimo ir pasiūlymo galiojimo užtikrinimo (jei taikoma) terminas ne trumpesnis kaip</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color w:val="000000"/>
              </w:rPr>
            </w:pPr>
            <w:r w:rsidRPr="000038A9">
              <w:rPr>
                <w:rFonts w:ascii="Arial" w:eastAsia="Times New Roman" w:hAnsi="Arial" w:cs="Arial"/>
                <w:color w:val="000000"/>
              </w:rPr>
              <w:t>90 (devyniasdešimt) dienų nuo pasiūlymų pateikimo galutinio termino pabaigos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color w:val="000000"/>
              </w:rPr>
            </w:pP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6</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Arial" w:hAnsi="Arial" w:cs="Arial"/>
                <w:color w:val="000000"/>
              </w:rPr>
              <w:t>Perkančioji organizacija</w:t>
            </w:r>
            <w:r w:rsidRPr="000038A9">
              <w:rPr>
                <w:rFonts w:ascii="Arial" w:eastAsia="Times New Roman" w:hAnsi="Arial" w:cs="Arial"/>
                <w:color w:val="000000"/>
              </w:rPr>
              <w:t xml:space="preserve"> atsako dalyviui, ar jis sutinka priimti dalyvio siūlomą pasiūlymo galiojimo užtikrinimą patvirtinantį dokumentą ne vėliau kaip per</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color w:val="000000"/>
              </w:rPr>
            </w:pPr>
            <w:r w:rsidRPr="000038A9">
              <w:rPr>
                <w:rFonts w:ascii="Arial" w:hAnsi="Arial" w:cs="Arial"/>
                <w:color w:val="000000"/>
              </w:rPr>
              <w:t>3 (tris) darbo dienas nuo prašymo gavimo dienos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color w:val="000000"/>
              </w:rPr>
            </w:pP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7</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color w:val="000000"/>
              </w:rPr>
            </w:pPr>
            <w:r w:rsidRPr="000038A9">
              <w:rPr>
                <w:rFonts w:ascii="Arial" w:eastAsia="Times New Roman" w:hAnsi="Arial" w:cs="Arial"/>
                <w:color w:val="000000"/>
              </w:rPr>
              <w:t>Pasiūlymo galiojimo užtikrinimas pirkimo dalyviui grąžinamas (arba atsisakoma teisių į jį) per</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color w:val="000000"/>
              </w:rPr>
            </w:pPr>
            <w:r w:rsidRPr="000038A9">
              <w:rPr>
                <w:rFonts w:ascii="Arial" w:hAnsi="Arial" w:cs="Arial"/>
                <w:color w:val="000000"/>
              </w:rPr>
              <w:t>5  (penkias) darbo dienas nuo prašymo gavimo dienos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color w:val="000000"/>
              </w:rPr>
            </w:pP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8</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Arial" w:hAnsi="Arial" w:cs="Arial"/>
                <w:color w:val="000000"/>
              </w:rPr>
              <w:t>Perkančioji organizacija</w:t>
            </w:r>
            <w:r w:rsidRPr="000038A9">
              <w:rPr>
                <w:rFonts w:ascii="Arial" w:eastAsia="Times New Roman" w:hAnsi="Arial" w:cs="Arial"/>
                <w:color w:val="000000"/>
              </w:rPr>
              <w:t xml:space="preserve"> informuoja dalyvius apie EBVPD vertinimo rezultatus, jeigu taikoma, ne vėliau kaip per</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bCs/>
                <w:color w:val="000000"/>
              </w:rPr>
            </w:pPr>
            <w:r w:rsidRPr="000038A9">
              <w:rPr>
                <w:rFonts w:ascii="Arial" w:eastAsia="Times New Roman" w:hAnsi="Arial" w:cs="Arial"/>
                <w:bCs/>
                <w:color w:val="000000"/>
              </w:rPr>
              <w:t>3 (tris) darbo dienas nuo sprendimo priėmimo dienos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color w:val="000000"/>
              </w:rPr>
            </w:pPr>
            <w:r w:rsidRPr="000038A9">
              <w:rPr>
                <w:rFonts w:ascii="Arial" w:hAnsi="Arial" w:cs="Arial"/>
                <w:color w:val="000000"/>
              </w:rPr>
              <w:t>NETAIKOMA</w:t>
            </w: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9</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Arial" w:hAnsi="Arial" w:cs="Arial"/>
                <w:color w:val="000000"/>
              </w:rPr>
              <w:t>Perkančioji organizacija</w:t>
            </w:r>
            <w:r w:rsidRPr="000038A9">
              <w:rPr>
                <w:rFonts w:ascii="Arial" w:eastAsia="Times New Roman" w:hAnsi="Arial" w:cs="Arial"/>
                <w:color w:val="000000"/>
              </w:rPr>
              <w:t xml:space="preserve"> dalyviams praneša apie priimtą sprendimą nustatyti laimėjusį pasiūlymą, dėl kurio bus sudaroma sutartis ne vėliau kaip per</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bCs/>
                <w:color w:val="000000"/>
              </w:rPr>
            </w:pPr>
            <w:r w:rsidRPr="000038A9">
              <w:rPr>
                <w:rFonts w:ascii="Arial" w:eastAsia="Times New Roman" w:hAnsi="Arial" w:cs="Arial"/>
                <w:bCs/>
                <w:color w:val="000000"/>
              </w:rPr>
              <w:t>3 (tris) darbo dienas nuo sprendimo priėmimo dienos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color w:val="000000"/>
              </w:rPr>
            </w:pP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10</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Times New Roman" w:hAnsi="Arial" w:cs="Arial"/>
                <w:color w:val="000000"/>
                <w:shd w:val="clear" w:color="auto" w:fill="FFFFFF"/>
              </w:rPr>
              <w:t xml:space="preserve">Dalyvis turi teisę pateikti pretenziją </w:t>
            </w:r>
            <w:r w:rsidRPr="000038A9">
              <w:rPr>
                <w:rFonts w:ascii="Arial" w:eastAsia="Arial" w:hAnsi="Arial" w:cs="Arial"/>
                <w:color w:val="000000"/>
              </w:rPr>
              <w:t xml:space="preserve"> perkančiajai organizacijai </w:t>
            </w:r>
            <w:r w:rsidRPr="000038A9">
              <w:rPr>
                <w:rFonts w:ascii="Arial" w:eastAsia="Times New Roman" w:hAnsi="Arial" w:cs="Arial"/>
                <w:color w:val="000000"/>
                <w:shd w:val="clear" w:color="auto" w:fill="FFFFFF"/>
              </w:rPr>
              <w:t xml:space="preserve">pateikti prašymą ar pareikšti ieškinį teismui </w:t>
            </w:r>
            <w:r w:rsidRPr="000038A9">
              <w:rPr>
                <w:rFonts w:ascii="Arial" w:eastAsia="Times New Roman" w:hAnsi="Arial" w:cs="Arial"/>
                <w:color w:val="000000"/>
              </w:rPr>
              <w:t>ne vėliau kaip per</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rPr>
            </w:pPr>
            <w:r w:rsidRPr="000038A9">
              <w:rPr>
                <w:rFonts w:ascii="Arial" w:eastAsia="Times New Roman" w:hAnsi="Arial" w:cs="Arial"/>
                <w:color w:val="000000"/>
              </w:rPr>
              <w:t xml:space="preserve">5 (penkias) darbo dienas nuo </w:t>
            </w:r>
            <w:r w:rsidRPr="000038A9">
              <w:rPr>
                <w:rFonts w:ascii="Arial" w:eastAsia="Arial" w:hAnsi="Arial" w:cs="Arial"/>
                <w:color w:val="000000"/>
              </w:rPr>
              <w:t xml:space="preserve"> perkančiosios organizacijos </w:t>
            </w:r>
            <w:r w:rsidRPr="000038A9">
              <w:rPr>
                <w:rFonts w:ascii="Arial" w:eastAsia="Times New Roman" w:hAnsi="Arial" w:cs="Arial"/>
                <w:color w:val="000000"/>
              </w:rPr>
              <w:t xml:space="preserve">pranešimo raštu apie jos priimtą sprendimą išsiuntimo tiekėjams dienos arba nuo paskelbimo apie </w:t>
            </w:r>
            <w:r w:rsidRPr="000038A9">
              <w:rPr>
                <w:rFonts w:ascii="Arial" w:eastAsia="Arial" w:hAnsi="Arial" w:cs="Arial"/>
                <w:color w:val="000000"/>
              </w:rPr>
              <w:t xml:space="preserve"> perkančiosios organizacijos </w:t>
            </w:r>
            <w:r w:rsidRPr="000038A9">
              <w:rPr>
                <w:rFonts w:ascii="Arial" w:eastAsia="Times New Roman" w:hAnsi="Arial" w:cs="Arial"/>
                <w:color w:val="000000"/>
              </w:rPr>
              <w:t xml:space="preserve">priimtus sprendimus dienos, jei VPĮ nenumato reikalavimo raštu </w:t>
            </w:r>
            <w:r w:rsidRPr="000038A9">
              <w:rPr>
                <w:rFonts w:ascii="Arial" w:eastAsia="Times New Roman" w:hAnsi="Arial" w:cs="Arial"/>
                <w:color w:val="000000"/>
              </w:rPr>
              <w:lastRenderedPageBreak/>
              <w:t xml:space="preserve">informuoti tiekėjus apie </w:t>
            </w:r>
            <w:r w:rsidRPr="000038A9">
              <w:rPr>
                <w:rFonts w:ascii="Arial" w:eastAsia="Arial" w:hAnsi="Arial" w:cs="Arial"/>
                <w:color w:val="000000"/>
              </w:rPr>
              <w:t xml:space="preserve"> perkančiosios organizacijos </w:t>
            </w:r>
            <w:r w:rsidRPr="000038A9">
              <w:rPr>
                <w:rFonts w:ascii="Arial" w:eastAsia="Times New Roman" w:hAnsi="Arial" w:cs="Arial"/>
                <w:color w:val="000000"/>
              </w:rPr>
              <w:t>priimtus sprendimus;</w:t>
            </w:r>
          </w:p>
          <w:p w:rsidR="000038A9" w:rsidRPr="000038A9" w:rsidRDefault="000038A9" w:rsidP="0061234D">
            <w:pPr>
              <w:pStyle w:val="Standard"/>
              <w:widowControl w:val="0"/>
              <w:spacing w:line="240" w:lineRule="auto"/>
              <w:ind w:firstLine="34"/>
              <w:rPr>
                <w:rFonts w:ascii="Arial" w:hAnsi="Arial" w:cs="Arial"/>
                <w:color w:val="000000"/>
              </w:rPr>
            </w:pPr>
          </w:p>
          <w:p w:rsidR="000038A9" w:rsidRPr="000038A9" w:rsidRDefault="000038A9" w:rsidP="0061234D">
            <w:pPr>
              <w:pStyle w:val="Standard"/>
              <w:widowControl w:val="0"/>
              <w:spacing w:line="240" w:lineRule="auto"/>
              <w:ind w:firstLine="34"/>
              <w:rPr>
                <w:rFonts w:ascii="Arial" w:eastAsia="Times New Roman" w:hAnsi="Arial" w:cs="Arial"/>
                <w:color w:val="000000"/>
              </w:rPr>
            </w:pPr>
            <w:r w:rsidRPr="000038A9">
              <w:rPr>
                <w:rFonts w:ascii="Arial" w:eastAsia="Times New Roman" w:hAnsi="Arial" w:cs="Arial"/>
                <w:color w:val="000000"/>
              </w:rPr>
              <w:t>15 (penkiolika) dienų nuo pranešimo išsiuntimo tiekėjams dienos, jeigu šis pranešimas nebuvo siunčiamas elektroninėmis priemonėmis.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bCs/>
                <w:color w:val="000000"/>
              </w:rPr>
            </w:pP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color w:val="000000"/>
              </w:rPr>
            </w:pPr>
            <w:r w:rsidRPr="000038A9">
              <w:rPr>
                <w:rFonts w:ascii="Arial" w:eastAsia="Times New Roman" w:hAnsi="Arial" w:cs="Arial"/>
                <w:color w:val="000000"/>
              </w:rPr>
              <w:t>11</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Arial" w:hAnsi="Arial" w:cs="Arial"/>
                <w:color w:val="000000"/>
              </w:rPr>
              <w:t xml:space="preserve">Perkančioji organizacija </w:t>
            </w:r>
            <w:r w:rsidRPr="000038A9">
              <w:rPr>
                <w:rFonts w:ascii="Arial" w:eastAsia="Times New Roman" w:hAnsi="Arial" w:cs="Arial"/>
                <w:color w:val="000000"/>
              </w:rPr>
              <w:t>privalo išnagrinėti dalyvio pretenziją, priimti motyvuotą sprendimą ir apie jį, taip pat apie anksčiau praneštų pirkimo procedūros terminų pasikeitimą raštu pranešti pretenziją pateikusiam dalyviui ir suinteresuotiems dalyviams ne vėliau kaip per</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eastAsia="Times New Roman" w:hAnsi="Arial" w:cs="Arial"/>
                <w:color w:val="000000"/>
              </w:rPr>
            </w:pPr>
            <w:r w:rsidRPr="000038A9">
              <w:rPr>
                <w:rFonts w:ascii="Arial" w:eastAsia="Times New Roman" w:hAnsi="Arial" w:cs="Arial"/>
                <w:color w:val="000000"/>
              </w:rPr>
              <w:t>6 (šešias) darbo dienas nuo pretenzijos gavimo dienos</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color w:val="000000"/>
              </w:rPr>
            </w:pPr>
          </w:p>
        </w:tc>
      </w:tr>
      <w:tr w:rsidR="000038A9" w:rsidRPr="000038A9" w:rsidTr="000038A9">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eastAsia="Times New Roman" w:hAnsi="Arial" w:cs="Arial"/>
                <w:bCs/>
                <w:color w:val="000000"/>
              </w:rPr>
            </w:pPr>
            <w:r w:rsidRPr="000038A9">
              <w:rPr>
                <w:rFonts w:ascii="Arial" w:eastAsia="Times New Roman" w:hAnsi="Arial" w:cs="Arial"/>
                <w:bCs/>
                <w:color w:val="000000"/>
              </w:rPr>
              <w:t>12</w:t>
            </w:r>
          </w:p>
        </w:tc>
        <w:tc>
          <w:tcPr>
            <w:tcW w:w="3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Times New Roman" w:hAnsi="Arial" w:cs="Arial"/>
                <w:color w:val="000000"/>
              </w:rPr>
              <w:t xml:space="preserve">Jeigu </w:t>
            </w:r>
            <w:r w:rsidRPr="000038A9">
              <w:rPr>
                <w:rFonts w:ascii="Arial" w:eastAsia="Arial" w:hAnsi="Arial" w:cs="Arial"/>
                <w:color w:val="000000"/>
              </w:rPr>
              <w:t xml:space="preserve"> perkančioji organizacija </w:t>
            </w:r>
            <w:r w:rsidRPr="000038A9">
              <w:rPr>
                <w:rFonts w:ascii="Arial" w:eastAsia="Times New Roman" w:hAnsi="Arial" w:cs="Arial"/>
                <w:color w:val="000000"/>
              </w:rPr>
              <w:t>per nustatytą terminą neišnagrinėja jai pateiktos pretenzijos, dalyvis turi teisę pateikti prašymą ar pareikšti ieškinį teismui per (išskyrus ieškinį dėl sutarties pripažinimo negaliojančia)</w:t>
            </w:r>
          </w:p>
        </w:tc>
        <w:tc>
          <w:tcPr>
            <w:tcW w:w="36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0"/>
              <w:rPr>
                <w:rFonts w:ascii="Arial" w:hAnsi="Arial" w:cs="Arial"/>
              </w:rPr>
            </w:pPr>
            <w:r w:rsidRPr="000038A9">
              <w:rPr>
                <w:rFonts w:ascii="Arial" w:eastAsia="Times New Roman" w:hAnsi="Arial" w:cs="Arial"/>
                <w:color w:val="000000"/>
              </w:rPr>
              <w:t xml:space="preserve">per 15 (penkiolika) dienų nuo dienos, kurią </w:t>
            </w:r>
            <w:r w:rsidRPr="000038A9">
              <w:rPr>
                <w:rFonts w:ascii="Arial" w:eastAsia="Arial" w:hAnsi="Arial" w:cs="Arial"/>
                <w:color w:val="000000"/>
              </w:rPr>
              <w:t xml:space="preserve">perkančioji organizacija </w:t>
            </w:r>
            <w:r w:rsidRPr="000038A9">
              <w:rPr>
                <w:rFonts w:ascii="Arial" w:eastAsia="Times New Roman" w:hAnsi="Arial" w:cs="Arial"/>
                <w:color w:val="000000"/>
              </w:rPr>
              <w:t>turėjo raštu pranešti apie priimtą sprendimą</w:t>
            </w:r>
          </w:p>
        </w:tc>
        <w:tc>
          <w:tcPr>
            <w:tcW w:w="275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38A9" w:rsidRPr="000038A9" w:rsidRDefault="000038A9" w:rsidP="0061234D">
            <w:pPr>
              <w:pStyle w:val="Standard"/>
              <w:widowControl w:val="0"/>
              <w:spacing w:line="240" w:lineRule="auto"/>
              <w:ind w:firstLine="34"/>
              <w:rPr>
                <w:rFonts w:ascii="Arial" w:hAnsi="Arial" w:cs="Arial"/>
                <w:color w:val="000000"/>
              </w:rPr>
            </w:pPr>
          </w:p>
        </w:tc>
      </w:tr>
    </w:tbl>
    <w:p w:rsidR="000038A9" w:rsidRPr="006D0DD9" w:rsidRDefault="000038A9" w:rsidP="000038A9">
      <w:pPr>
        <w:pStyle w:val="Standard"/>
        <w:spacing w:after="120"/>
        <w:ind w:left="567" w:firstLine="0"/>
        <w:rPr>
          <w:rFonts w:ascii="Arial" w:hAnsi="Arial" w:cs="Arial"/>
        </w:rPr>
      </w:pPr>
    </w:p>
    <w:sectPr w:rsidR="000038A9" w:rsidRPr="006D0DD9">
      <w:headerReference w:type="first" r:id="rId10"/>
      <w:pgSz w:w="12240" w:h="15840"/>
      <w:pgMar w:top="1134" w:right="567" w:bottom="1134"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9043D" w:rsidRDefault="00E9043D">
      <w:r>
        <w:separator/>
      </w:r>
    </w:p>
  </w:endnote>
  <w:endnote w:type="continuationSeparator" w:id="0">
    <w:p w:rsidR="00E9043D" w:rsidRDefault="00E90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Liberation Mono">
    <w:panose1 w:val="02070409020205020404"/>
    <w:charset w:val="00"/>
    <w:family w:val="modern"/>
    <w:pitch w:val="fixed"/>
    <w:sig w:usb0="E0000AFF" w:usb1="400078FF" w:usb2="00000001" w:usb3="00000000" w:csb0="000001BF" w:csb1="00000000"/>
  </w:font>
  <w:font w:name="OpenSymbol">
    <w:panose1 w:val="05010000000000000000"/>
    <w:charset w:val="00"/>
    <w:family w:val="auto"/>
    <w:pitch w:val="variable"/>
    <w:sig w:usb0="800000AF" w:usb1="1001ECEA" w:usb2="00000000" w:usb3="00000000" w:csb0="8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9043D" w:rsidRDefault="00E9043D">
      <w:r>
        <w:rPr>
          <w:color w:val="000000"/>
        </w:rPr>
        <w:separator/>
      </w:r>
    </w:p>
  </w:footnote>
  <w:footnote w:type="continuationSeparator" w:id="0">
    <w:p w:rsidR="00E9043D" w:rsidRDefault="00E90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7830" w:rsidRDefault="00E9043D">
    <w:pPr>
      <w:pStyle w:val="Standard"/>
      <w:tabs>
        <w:tab w:val="center" w:pos="4680"/>
        <w:tab w:val="right" w:pos="9360"/>
      </w:tabs>
      <w:rPr>
        <w:rFonts w:ascii="Arial" w:hAnsi="Arial" w:cs="Arial"/>
        <w:color w:val="000000"/>
      </w:rPr>
    </w:pPr>
  </w:p>
  <w:p w:rsidR="00357830" w:rsidRDefault="00E9043D">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842C7"/>
    <w:multiLevelType w:val="multilevel"/>
    <w:tmpl w:val="18FE1390"/>
    <w:styleLink w:val="Style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1" w15:restartNumberingAfterBreak="0">
    <w:nsid w:val="0DFC2AC4"/>
    <w:multiLevelType w:val="multilevel"/>
    <w:tmpl w:val="DD9E8322"/>
    <w:styleLink w:val="WWNum2"/>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2" w15:restartNumberingAfterBreak="0">
    <w:nsid w:val="1845380B"/>
    <w:multiLevelType w:val="multilevel"/>
    <w:tmpl w:val="80166698"/>
    <w:styleLink w:val="Sraonra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 w15:restartNumberingAfterBreak="0">
    <w:nsid w:val="187C0C0B"/>
    <w:multiLevelType w:val="multilevel"/>
    <w:tmpl w:val="80FEEF56"/>
    <w:styleLink w:val="List5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4" w15:restartNumberingAfterBreak="0">
    <w:nsid w:val="310245EF"/>
    <w:multiLevelType w:val="multilevel"/>
    <w:tmpl w:val="3EC6B3E0"/>
    <w:styleLink w:val="CurrentList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5" w15:restartNumberingAfterBreak="0">
    <w:nsid w:val="78260D17"/>
    <w:multiLevelType w:val="multilevel"/>
    <w:tmpl w:val="BE02E912"/>
    <w:styleLink w:val="WWNum1"/>
    <w:lvl w:ilvl="0">
      <w:start w:val="1"/>
      <w:numFmt w:val="decimal"/>
      <w:pStyle w:val="S1lygis"/>
      <w:lvlText w:val="%1."/>
      <w:lvlJc w:val="left"/>
      <w:pPr>
        <w:ind w:left="709" w:hanging="709"/>
      </w:pPr>
      <w:rPr>
        <w:b w:val="0"/>
        <w:bCs w:val="0"/>
      </w:rPr>
    </w:lvl>
    <w:lvl w:ilvl="1">
      <w:start w:val="1"/>
      <w:numFmt w:val="decimal"/>
      <w:lvlText w:val="%1.%2."/>
      <w:lvlJc w:val="left"/>
      <w:pPr>
        <w:ind w:left="709" w:hanging="709"/>
      </w:pPr>
      <w:rPr>
        <w:b w:val="0"/>
        <w:color w:val="auto"/>
      </w:rPr>
    </w:lvl>
    <w:lvl w:ilvl="2">
      <w:start w:val="1"/>
      <w:numFmt w:val="decimal"/>
      <w:lvlText w:val="%1.%2.%3."/>
      <w:lvlJc w:val="left"/>
      <w:pPr>
        <w:ind w:left="992" w:hanging="992"/>
      </w:pPr>
      <w:rPr>
        <w:b w:val="0"/>
      </w:rPr>
    </w:lvl>
    <w:lvl w:ilvl="3">
      <w:start w:val="1"/>
      <w:numFmt w:val="decimal"/>
      <w:lvlText w:val="%1.%2.%3.%4."/>
      <w:lvlJc w:val="left"/>
      <w:pPr>
        <w:ind w:left="992" w:hanging="992"/>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
  </w:num>
  <w:num w:numId="2">
    <w:abstractNumId w:val="3"/>
  </w:num>
  <w:num w:numId="3">
    <w:abstractNumId w:val="4"/>
  </w:num>
  <w:num w:numId="4">
    <w:abstractNumId w:val="0"/>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397"/>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119B"/>
    <w:rsid w:val="000038A9"/>
    <w:rsid w:val="00145D85"/>
    <w:rsid w:val="00195AEF"/>
    <w:rsid w:val="00486DEB"/>
    <w:rsid w:val="006A37C6"/>
    <w:rsid w:val="007240F5"/>
    <w:rsid w:val="00751568"/>
    <w:rsid w:val="0075433F"/>
    <w:rsid w:val="00A3135C"/>
    <w:rsid w:val="00AC5434"/>
    <w:rsid w:val="00B41D37"/>
    <w:rsid w:val="00B6471C"/>
    <w:rsid w:val="00BD05D3"/>
    <w:rsid w:val="00BE64B6"/>
    <w:rsid w:val="00BF2F7B"/>
    <w:rsid w:val="00C5326B"/>
    <w:rsid w:val="00C74367"/>
    <w:rsid w:val="00C74FFB"/>
    <w:rsid w:val="00C77D8D"/>
    <w:rsid w:val="00C87629"/>
    <w:rsid w:val="00CA1D9A"/>
    <w:rsid w:val="00CF63A9"/>
    <w:rsid w:val="00DE580E"/>
    <w:rsid w:val="00DF252D"/>
    <w:rsid w:val="00E9043D"/>
    <w:rsid w:val="00EA11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0FA5B7"/>
  <w15:docId w15:val="{D1B853BD-631F-41BD-9244-EA7A72F376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egoe UI" w:hAnsi="Calibri" w:cs="Tahoma"/>
        <w:sz w:val="21"/>
        <w:szCs w:val="21"/>
        <w:lang w:val="lt-LT" w:eastAsia="lt-LT" w:bidi="ar-SA"/>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paragraph" w:styleId="Antrat1">
    <w:name w:val="heading 1"/>
    <w:basedOn w:val="Standard"/>
    <w:next w:val="Standard"/>
    <w:link w:val="Antrat1Diagrama"/>
    <w:pPr>
      <w:keepNext/>
      <w:keepLines/>
      <w:pBdr>
        <w:bottom w:val="single" w:sz="4" w:space="2" w:color="ED7D31"/>
      </w:pBdr>
      <w:spacing w:before="360" w:after="120" w:line="240" w:lineRule="auto"/>
      <w:outlineLvl w:val="0"/>
    </w:pPr>
    <w:rPr>
      <w:rFonts w:ascii="Calibri Light" w:hAnsi="Calibri Light"/>
      <w:color w:val="262626"/>
      <w:sz w:val="40"/>
      <w:szCs w:val="40"/>
    </w:rPr>
  </w:style>
  <w:style w:type="paragraph" w:styleId="Antrat2">
    <w:name w:val="heading 2"/>
    <w:basedOn w:val="Standard"/>
    <w:next w:val="Standard"/>
    <w:pPr>
      <w:keepNext/>
      <w:keepLines/>
      <w:spacing w:before="120" w:line="240" w:lineRule="auto"/>
      <w:outlineLvl w:val="1"/>
    </w:pPr>
    <w:rPr>
      <w:rFonts w:ascii="Calibri Light" w:hAnsi="Calibri Light"/>
      <w:color w:val="ED7D31"/>
      <w:sz w:val="36"/>
      <w:szCs w:val="36"/>
    </w:rPr>
  </w:style>
  <w:style w:type="paragraph" w:styleId="Antrat3">
    <w:name w:val="heading 3"/>
    <w:basedOn w:val="Standard"/>
    <w:next w:val="Standard"/>
    <w:pPr>
      <w:keepNext/>
      <w:keepLines/>
      <w:spacing w:before="80" w:line="240" w:lineRule="auto"/>
      <w:outlineLvl w:val="2"/>
    </w:pPr>
    <w:rPr>
      <w:rFonts w:ascii="Calibri Light" w:hAnsi="Calibri Light"/>
      <w:color w:val="C45911"/>
      <w:sz w:val="32"/>
      <w:szCs w:val="32"/>
    </w:rPr>
  </w:style>
  <w:style w:type="paragraph" w:styleId="Antrat4">
    <w:name w:val="heading 4"/>
    <w:basedOn w:val="Standard"/>
    <w:next w:val="Standard"/>
    <w:pPr>
      <w:keepNext/>
      <w:keepLines/>
      <w:spacing w:before="80" w:line="240" w:lineRule="auto"/>
      <w:outlineLvl w:val="3"/>
    </w:pPr>
    <w:rPr>
      <w:rFonts w:ascii="Calibri Light" w:hAnsi="Calibri Light"/>
      <w:i/>
      <w:iCs/>
      <w:color w:val="833C0B"/>
      <w:sz w:val="28"/>
      <w:szCs w:val="28"/>
    </w:rPr>
  </w:style>
  <w:style w:type="paragraph" w:styleId="Antrat5">
    <w:name w:val="heading 5"/>
    <w:basedOn w:val="Standard"/>
    <w:next w:val="Standard"/>
    <w:pPr>
      <w:keepNext/>
      <w:keepLines/>
      <w:spacing w:before="80" w:line="240" w:lineRule="auto"/>
      <w:outlineLvl w:val="4"/>
    </w:pPr>
    <w:rPr>
      <w:rFonts w:ascii="Calibri Light" w:hAnsi="Calibri Light"/>
      <w:color w:val="C45911"/>
      <w:sz w:val="24"/>
      <w:szCs w:val="24"/>
    </w:rPr>
  </w:style>
  <w:style w:type="paragraph" w:styleId="Antrat6">
    <w:name w:val="heading 6"/>
    <w:basedOn w:val="Standard"/>
    <w:next w:val="Standard"/>
    <w:pPr>
      <w:keepNext/>
      <w:keepLines/>
      <w:spacing w:before="80" w:line="240" w:lineRule="auto"/>
      <w:outlineLvl w:val="5"/>
    </w:pPr>
    <w:rPr>
      <w:rFonts w:ascii="Calibri Light" w:hAnsi="Calibri Light"/>
      <w:i/>
      <w:iCs/>
      <w:color w:val="833C0B"/>
      <w:sz w:val="24"/>
      <w:szCs w:val="24"/>
    </w:rPr>
  </w:style>
  <w:style w:type="paragraph" w:styleId="Antrat7">
    <w:name w:val="heading 7"/>
    <w:basedOn w:val="Standard"/>
    <w:next w:val="Standard"/>
    <w:pPr>
      <w:keepNext/>
      <w:keepLines/>
      <w:spacing w:before="80" w:line="240" w:lineRule="auto"/>
      <w:outlineLvl w:val="6"/>
    </w:pPr>
    <w:rPr>
      <w:rFonts w:ascii="Calibri Light" w:hAnsi="Calibri Light"/>
      <w:b/>
      <w:bCs/>
      <w:color w:val="833C0B"/>
      <w:sz w:val="22"/>
      <w:szCs w:val="22"/>
    </w:rPr>
  </w:style>
  <w:style w:type="paragraph" w:styleId="Antrat8">
    <w:name w:val="heading 8"/>
    <w:basedOn w:val="Standard"/>
    <w:next w:val="Standard"/>
    <w:pPr>
      <w:keepNext/>
      <w:keepLines/>
      <w:spacing w:before="80" w:line="240" w:lineRule="auto"/>
      <w:outlineLvl w:val="7"/>
    </w:pPr>
    <w:rPr>
      <w:rFonts w:ascii="Calibri Light" w:hAnsi="Calibri Light"/>
      <w:color w:val="833C0B"/>
      <w:sz w:val="22"/>
      <w:szCs w:val="22"/>
    </w:rPr>
  </w:style>
  <w:style w:type="paragraph" w:styleId="Antrat9">
    <w:name w:val="heading 9"/>
    <w:basedOn w:val="Standard"/>
    <w:next w:val="Standard"/>
    <w:pPr>
      <w:keepNext/>
      <w:keepLines/>
      <w:spacing w:before="80" w:line="240" w:lineRule="auto"/>
      <w:outlineLvl w:val="8"/>
    </w:pPr>
    <w:rPr>
      <w:rFonts w:ascii="Calibri Light" w:hAnsi="Calibri Light"/>
      <w:i/>
      <w:iCs/>
      <w:color w:val="833C0B"/>
      <w:sz w:val="22"/>
      <w:szCs w:val="22"/>
    </w:rPr>
  </w:style>
  <w:style w:type="character" w:default="1" w:styleId="Numatytasispastraiposriftas">
    <w:name w:val="Default Paragraph Font"/>
    <w:uiPriority w:val="1"/>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Standard">
    <w:name w:val="Standard"/>
    <w:pPr>
      <w:widowControl/>
      <w:spacing w:line="300" w:lineRule="auto"/>
      <w:ind w:firstLine="697"/>
      <w:jc w:val="both"/>
    </w:pPr>
  </w:style>
  <w:style w:type="paragraph" w:customStyle="1" w:styleId="Heading">
    <w:name w:val="Heading"/>
    <w:next w:val="Body2"/>
    <w:pPr>
      <w:widowControl/>
      <w:ind w:firstLine="697"/>
      <w:jc w:val="both"/>
      <w:outlineLvl w:val="0"/>
    </w:pPr>
    <w:rPr>
      <w:rFonts w:ascii="Times New Roman" w:eastAsia="Arial Unicode MS" w:hAnsi="Times New Roman" w:cs="Arial Unicode MS"/>
      <w:b/>
      <w:bCs/>
      <w:caps/>
      <w:color w:val="434343"/>
      <w:spacing w:val="4"/>
      <w:sz w:val="22"/>
      <w:szCs w:val="22"/>
      <w:lang w:val="en-US"/>
    </w:rPr>
  </w:style>
  <w:style w:type="paragraph" w:customStyle="1" w:styleId="Textbody">
    <w:name w:val="Text body"/>
    <w:basedOn w:val="Standard"/>
    <w:pPr>
      <w:ind w:firstLine="567"/>
    </w:pPr>
    <w:rPr>
      <w:szCs w:val="20"/>
    </w:rPr>
  </w:style>
  <w:style w:type="paragraph" w:styleId="Sraas">
    <w:name w:val="List"/>
    <w:basedOn w:val="Textbody"/>
    <w:rPr>
      <w:rFonts w:cs="Arial Unicode MS"/>
    </w:rPr>
  </w:style>
  <w:style w:type="paragraph" w:styleId="Antrat">
    <w:name w:val="caption"/>
    <w:basedOn w:val="Standard"/>
    <w:next w:val="Standard"/>
    <w:pPr>
      <w:spacing w:line="240" w:lineRule="auto"/>
    </w:pPr>
    <w:rPr>
      <w:b/>
      <w:bCs/>
      <w:color w:val="404040"/>
      <w:sz w:val="16"/>
      <w:szCs w:val="16"/>
    </w:rPr>
  </w:style>
  <w:style w:type="paragraph" w:customStyle="1" w:styleId="Index">
    <w:name w:val="Index"/>
    <w:basedOn w:val="Standard"/>
    <w:pPr>
      <w:suppressLineNumbers/>
    </w:pPr>
    <w:rPr>
      <w:rFonts w:cs="Arial Unicode MS"/>
    </w:rPr>
  </w:style>
  <w:style w:type="paragraph" w:customStyle="1" w:styleId="Footnote">
    <w:name w:val="Footnote"/>
    <w:basedOn w:val="Standard"/>
    <w:rPr>
      <w:sz w:val="20"/>
      <w:szCs w:val="20"/>
    </w:rPr>
  </w:style>
  <w:style w:type="paragraph" w:styleId="Komentarotekstas">
    <w:name w:val="annotation text"/>
    <w:basedOn w:val="Standard"/>
    <w:rPr>
      <w:sz w:val="20"/>
      <w:szCs w:val="20"/>
    </w:rPr>
  </w:style>
  <w:style w:type="paragraph" w:styleId="Paantrat">
    <w:name w:val="Subtitle"/>
    <w:basedOn w:val="Standard"/>
    <w:next w:val="Standard"/>
    <w:pPr>
      <w:spacing w:after="240"/>
      <w:ind w:left="1004" w:hanging="437"/>
    </w:pPr>
    <w:rPr>
      <w:caps/>
      <w:color w:val="404040"/>
      <w:spacing w:val="20"/>
      <w:sz w:val="28"/>
      <w:szCs w:val="28"/>
    </w:rPr>
  </w:style>
  <w:style w:type="paragraph" w:styleId="Sraopastraipa">
    <w:name w:val="List Paragraph"/>
    <w:basedOn w:val="Standard"/>
    <w:pPr>
      <w:ind w:left="720"/>
    </w:pPr>
  </w:style>
  <w:style w:type="paragraph" w:styleId="Debesliotekstas">
    <w:name w:val="Balloon Text"/>
    <w:basedOn w:val="Standard"/>
    <w:rPr>
      <w:rFonts w:ascii="Segoe UI" w:hAnsi="Segoe UI" w:cs="Segoe UI"/>
      <w:sz w:val="18"/>
      <w:szCs w:val="18"/>
    </w:rPr>
  </w:style>
  <w:style w:type="paragraph" w:styleId="Komentarotema">
    <w:name w:val="annotation subject"/>
    <w:basedOn w:val="Komentarotekstas"/>
    <w:next w:val="Komentarotekstas"/>
    <w:rPr>
      <w:b/>
      <w:bCs/>
    </w:rPr>
  </w:style>
  <w:style w:type="paragraph" w:styleId="prastasiniatinklio">
    <w:name w:val="Normal (Web)"/>
    <w:basedOn w:val="Standard"/>
    <w:pPr>
      <w:spacing w:before="280" w:after="280"/>
    </w:pPr>
  </w:style>
  <w:style w:type="paragraph" w:customStyle="1" w:styleId="HeaderandFooter">
    <w:name w:val="Header and Footer"/>
    <w:basedOn w:val="Standard"/>
  </w:style>
  <w:style w:type="paragraph" w:styleId="Antrats">
    <w:name w:val="header"/>
    <w:basedOn w:val="Standard"/>
    <w:pPr>
      <w:tabs>
        <w:tab w:val="center" w:pos="4513"/>
        <w:tab w:val="right" w:pos="9026"/>
      </w:tabs>
    </w:pPr>
  </w:style>
  <w:style w:type="paragraph" w:styleId="Porat">
    <w:name w:val="footer"/>
    <w:basedOn w:val="Standard"/>
    <w:pPr>
      <w:tabs>
        <w:tab w:val="center" w:pos="4513"/>
        <w:tab w:val="right" w:pos="9026"/>
      </w:tabs>
    </w:pPr>
  </w:style>
  <w:style w:type="paragraph" w:styleId="Pataisymai">
    <w:name w:val="Revision"/>
    <w:pPr>
      <w:widowControl/>
      <w:ind w:firstLine="697"/>
      <w:jc w:val="both"/>
    </w:pPr>
    <w:rPr>
      <w:rFonts w:ascii="Times New Roman" w:hAnsi="Times New Roman"/>
      <w:sz w:val="24"/>
      <w:szCs w:val="24"/>
      <w:lang w:eastAsia="en-US"/>
    </w:rPr>
  </w:style>
  <w:style w:type="paragraph" w:styleId="Pavadinimas">
    <w:name w:val="Title"/>
    <w:basedOn w:val="Standard"/>
    <w:next w:val="Standard"/>
    <w:pPr>
      <w:spacing w:line="240" w:lineRule="auto"/>
    </w:pPr>
    <w:rPr>
      <w:rFonts w:ascii="Calibri Light" w:hAnsi="Calibri Light"/>
      <w:color w:val="262626"/>
      <w:sz w:val="96"/>
      <w:szCs w:val="96"/>
    </w:rPr>
  </w:style>
  <w:style w:type="paragraph" w:styleId="Betarp">
    <w:name w:val="No Spacing"/>
    <w:pPr>
      <w:widowControl/>
      <w:ind w:firstLine="697"/>
      <w:jc w:val="both"/>
    </w:pPr>
  </w:style>
  <w:style w:type="paragraph" w:styleId="Citata">
    <w:name w:val="Quote"/>
    <w:basedOn w:val="Standard"/>
    <w:next w:val="Standard"/>
    <w:pPr>
      <w:spacing w:before="160"/>
      <w:ind w:left="720" w:right="720"/>
      <w:jc w:val="center"/>
    </w:pPr>
    <w:rPr>
      <w:rFonts w:ascii="Calibri Light" w:hAnsi="Calibri Light"/>
      <w:color w:val="000000"/>
      <w:sz w:val="24"/>
      <w:szCs w:val="24"/>
    </w:rPr>
  </w:style>
  <w:style w:type="paragraph" w:styleId="Iskirtacitata">
    <w:name w:val="Intense Quote"/>
    <w:basedOn w:val="Standard"/>
    <w:next w:val="Standard"/>
    <w:pPr>
      <w:pBdr>
        <w:top w:val="single" w:sz="24" w:space="4" w:color="ED7D31"/>
      </w:pBdr>
      <w:spacing w:before="240" w:after="240" w:line="240" w:lineRule="auto"/>
      <w:ind w:left="936" w:right="936"/>
      <w:jc w:val="center"/>
    </w:pPr>
    <w:rPr>
      <w:rFonts w:ascii="Calibri Light" w:hAnsi="Calibri Light"/>
      <w:sz w:val="24"/>
      <w:szCs w:val="24"/>
    </w:rPr>
  </w:style>
  <w:style w:type="paragraph" w:styleId="Indeksoantrat">
    <w:name w:val="index heading"/>
    <w:basedOn w:val="Heading"/>
    <w:pPr>
      <w:suppressLineNumbers/>
      <w:ind w:firstLine="0"/>
    </w:pPr>
    <w:rPr>
      <w:sz w:val="32"/>
      <w:szCs w:val="32"/>
    </w:rPr>
  </w:style>
  <w:style w:type="paragraph" w:customStyle="1" w:styleId="ContentsHeading">
    <w:name w:val="Contents Heading"/>
    <w:basedOn w:val="Antrat1"/>
    <w:next w:val="Standard"/>
  </w:style>
  <w:style w:type="paragraph" w:customStyle="1" w:styleId="Contents1">
    <w:name w:val="Contents 1"/>
    <w:basedOn w:val="Standard"/>
    <w:next w:val="Standard"/>
    <w:autoRedefine/>
    <w:rsid w:val="00C87629"/>
    <w:pPr>
      <w:tabs>
        <w:tab w:val="right" w:leader="dot" w:pos="852"/>
        <w:tab w:val="left" w:pos="1526"/>
        <w:tab w:val="right" w:leader="dot" w:pos="10388"/>
      </w:tabs>
      <w:ind w:left="284" w:right="-18" w:hanging="284"/>
    </w:pPr>
  </w:style>
  <w:style w:type="paragraph" w:customStyle="1" w:styleId="tajtip">
    <w:name w:val="tajtip"/>
    <w:basedOn w:val="Standard"/>
    <w:pPr>
      <w:spacing w:before="280" w:after="280" w:line="240" w:lineRule="auto"/>
    </w:pPr>
    <w:rPr>
      <w:rFonts w:ascii="Times New Roman" w:eastAsia="Times New Roman" w:hAnsi="Times New Roman" w:cs="Times New Roman"/>
      <w:sz w:val="24"/>
      <w:szCs w:val="24"/>
    </w:rPr>
  </w:style>
  <w:style w:type="paragraph" w:customStyle="1" w:styleId="Body2">
    <w:name w:val="Body 2"/>
    <w:pPr>
      <w:widowControl/>
      <w:spacing w:after="40"/>
      <w:ind w:firstLine="697"/>
      <w:jc w:val="both"/>
    </w:pPr>
    <w:rPr>
      <w:rFonts w:ascii="Times New Roman" w:eastAsia="Arial Unicode MS" w:hAnsi="Times New Roman" w:cs="Arial Unicode MS"/>
      <w:color w:val="000000"/>
      <w:lang w:val="en-US" w:eastAsia="en-US"/>
    </w:rPr>
  </w:style>
  <w:style w:type="paragraph" w:customStyle="1" w:styleId="Contents2">
    <w:name w:val="Contents 2"/>
    <w:basedOn w:val="Standard"/>
    <w:next w:val="Standard"/>
    <w:autoRedefine/>
    <w:pPr>
      <w:tabs>
        <w:tab w:val="right" w:leader="dot" w:pos="10182"/>
      </w:tabs>
      <w:ind w:left="220"/>
    </w:pPr>
  </w:style>
  <w:style w:type="paragraph" w:customStyle="1" w:styleId="S1lygis">
    <w:name w:val="_S 1 lygis"/>
    <w:basedOn w:val="Standard"/>
    <w:pPr>
      <w:numPr>
        <w:numId w:val="5"/>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Standard"/>
    <w:pPr>
      <w:tabs>
        <w:tab w:val="left" w:pos="1418"/>
      </w:tabs>
      <w:spacing w:before="120" w:after="120" w:line="240" w:lineRule="auto"/>
      <w:ind w:left="709" w:hanging="709"/>
    </w:pPr>
    <w:rPr>
      <w:rFonts w:ascii="Times New Roman" w:eastAsia="Times New Roman" w:hAnsi="Times New Roman" w:cs="Times New Roman"/>
      <w:sz w:val="24"/>
      <w:szCs w:val="24"/>
    </w:rPr>
  </w:style>
  <w:style w:type="paragraph" w:customStyle="1" w:styleId="S3lygis">
    <w:name w:val="_S 3 lygis"/>
    <w:basedOn w:val="S2lygis"/>
  </w:style>
  <w:style w:type="paragraph" w:customStyle="1" w:styleId="Endnote">
    <w:name w:val="Endnote"/>
    <w:basedOn w:val="Standard"/>
    <w:pPr>
      <w:spacing w:line="240" w:lineRule="auto"/>
    </w:pPr>
    <w:rPr>
      <w:sz w:val="20"/>
      <w:szCs w:val="20"/>
    </w:rPr>
  </w:style>
  <w:style w:type="paragraph" w:customStyle="1" w:styleId="Normal12pt">
    <w:name w:val="Normal + 12 pt"/>
    <w:basedOn w:val="Standard"/>
    <w:pPr>
      <w:spacing w:line="240" w:lineRule="auto"/>
      <w:ind w:right="-283"/>
    </w:pPr>
  </w:style>
  <w:style w:type="paragraph" w:customStyle="1" w:styleId="paragrafesrasas2lygis">
    <w:name w:val="_paragrafe sąrasas 2 lygis"/>
    <w:basedOn w:val="Pagrindiniotekstotrauka2"/>
    <w:pPr>
      <w:spacing w:line="276" w:lineRule="auto"/>
      <w:ind w:left="0" w:firstLine="0"/>
    </w:pPr>
    <w:rPr>
      <w:rFonts w:ascii="Times New Roman" w:eastAsia="Times New Roman" w:hAnsi="Times New Roman" w:cs="Times New Roman"/>
      <w:sz w:val="22"/>
      <w:szCs w:val="22"/>
      <w:lang w:eastAsia="en-US"/>
    </w:rPr>
  </w:style>
  <w:style w:type="paragraph" w:styleId="Pagrindiniotekstotrauka2">
    <w:name w:val="Body Text Indent 2"/>
    <w:basedOn w:val="Standard"/>
    <w:pPr>
      <w:spacing w:after="120" w:line="480" w:lineRule="auto"/>
      <w:ind w:left="283"/>
    </w:pPr>
  </w:style>
  <w:style w:type="paragraph" w:customStyle="1" w:styleId="Pantraste">
    <w:name w:val="P.antraste"/>
    <w:basedOn w:val="Standard"/>
    <w:pPr>
      <w:spacing w:line="240" w:lineRule="auto"/>
      <w:ind w:left="-142" w:firstLine="0"/>
      <w:jc w:val="center"/>
    </w:pPr>
    <w:rPr>
      <w:rFonts w:ascii="Times New Roman" w:eastAsia="Times New Roman" w:hAnsi="Times New Roman" w:cs="Times New Roman"/>
      <w:b/>
      <w:sz w:val="24"/>
      <w:szCs w:val="24"/>
      <w:lang w:eastAsia="en-US"/>
    </w:rPr>
  </w:style>
  <w:style w:type="paragraph" w:customStyle="1" w:styleId="TableContents">
    <w:name w:val="Table Contents"/>
    <w:basedOn w:val="Standard"/>
    <w:pPr>
      <w:widowControl w:val="0"/>
      <w:suppressLineNumbers/>
    </w:pPr>
  </w:style>
  <w:style w:type="paragraph" w:customStyle="1" w:styleId="TableHeading">
    <w:name w:val="Table Heading"/>
    <w:basedOn w:val="TableContents"/>
    <w:pPr>
      <w:jc w:val="center"/>
    </w:pPr>
    <w:rPr>
      <w:b/>
      <w:bCs/>
    </w:rPr>
  </w:style>
  <w:style w:type="paragraph" w:customStyle="1" w:styleId="Default">
    <w:name w:val="Default"/>
    <w:pPr>
      <w:widowControl/>
    </w:pPr>
    <w:rPr>
      <w:rFonts w:ascii="Times New Roman" w:eastAsia="Calibri" w:hAnsi="Times New Roman" w:cs="Times New Roman"/>
      <w:color w:val="000000"/>
      <w:sz w:val="24"/>
      <w:szCs w:val="24"/>
      <w:lang w:eastAsia="en-US"/>
    </w:rPr>
  </w:style>
  <w:style w:type="paragraph" w:customStyle="1" w:styleId="prastasis10punktai">
    <w:name w:val="Įprastasis + 10 punktai"/>
    <w:basedOn w:val="Standard"/>
    <w:pPr>
      <w:suppressAutoHyphens w:val="0"/>
      <w:ind w:right="-1" w:firstLine="0"/>
      <w:jc w:val="center"/>
    </w:pPr>
    <w:rPr>
      <w:rFonts w:ascii="Times New Roman" w:eastAsia="Times New Roman" w:hAnsi="Times New Roman" w:cs="Times New Roman"/>
      <w:b/>
      <w:bCs/>
      <w:sz w:val="20"/>
      <w:lang w:eastAsia="en-US"/>
    </w:rPr>
  </w:style>
  <w:style w:type="paragraph" w:customStyle="1" w:styleId="prastasisParykintasis">
    <w:name w:val="Įprastasis + Paryškintasis"/>
    <w:basedOn w:val="Standard"/>
    <w:pPr>
      <w:suppressAutoHyphens w:val="0"/>
      <w:ind w:right="566" w:firstLine="0"/>
      <w:jc w:val="center"/>
    </w:pPr>
    <w:rPr>
      <w:rFonts w:ascii="Times New Roman" w:eastAsia="Times New Roman" w:hAnsi="Times New Roman" w:cs="Times New Roman"/>
      <w:b/>
      <w:bCs/>
      <w:szCs w:val="24"/>
      <w:lang w:eastAsia="en-US"/>
    </w:rPr>
  </w:style>
  <w:style w:type="paragraph" w:customStyle="1" w:styleId="Stilius1">
    <w:name w:val="Stilius1"/>
    <w:basedOn w:val="Standard"/>
    <w:pPr>
      <w:tabs>
        <w:tab w:val="left" w:pos="284"/>
      </w:tabs>
      <w:suppressAutoHyphens w:val="0"/>
      <w:jc w:val="center"/>
    </w:pPr>
    <w:rPr>
      <w:rFonts w:ascii="Times New Roman" w:eastAsia="Calibri" w:hAnsi="Times New Roman" w:cs="Times New Roman"/>
      <w:b/>
      <w:szCs w:val="24"/>
      <w:lang w:eastAsia="en-US"/>
    </w:rPr>
  </w:style>
  <w:style w:type="paragraph" w:customStyle="1" w:styleId="Stilius3">
    <w:name w:val="Stilius3"/>
    <w:basedOn w:val="Standard"/>
    <w:pPr>
      <w:suppressAutoHyphens w:val="0"/>
      <w:spacing w:before="200"/>
    </w:pPr>
    <w:rPr>
      <w:rFonts w:eastAsia="Calibri" w:cs="Calibri"/>
      <w:sz w:val="22"/>
      <w:szCs w:val="22"/>
      <w:lang w:eastAsia="en-US"/>
    </w:rPr>
  </w:style>
  <w:style w:type="paragraph" w:styleId="Literatrossraoantrat">
    <w:name w:val="toa heading"/>
    <w:basedOn w:val="Indeksoantrat"/>
  </w:style>
  <w:style w:type="paragraph" w:customStyle="1" w:styleId="Textbodyindent">
    <w:name w:val="Text body indent"/>
    <w:basedOn w:val="Standard"/>
    <w:pPr>
      <w:spacing w:after="120"/>
      <w:ind w:left="283" w:firstLine="0"/>
    </w:pPr>
  </w:style>
  <w:style w:type="paragraph" w:customStyle="1" w:styleId="Standarduser">
    <w:name w:val="Standard (user)"/>
    <w:pPr>
      <w:widowControl/>
      <w:spacing w:after="160" w:line="276" w:lineRule="auto"/>
    </w:pPr>
  </w:style>
  <w:style w:type="paragraph" w:customStyle="1" w:styleId="PreformattedText">
    <w:name w:val="Preformatted Text"/>
    <w:basedOn w:val="Standard"/>
    <w:rPr>
      <w:rFonts w:ascii="Liberation Mono" w:eastAsia="Liberation Mono" w:hAnsi="Liberation Mono" w:cs="Liberation Mono"/>
      <w:sz w:val="20"/>
      <w:szCs w:val="20"/>
    </w:rPr>
  </w:style>
  <w:style w:type="character" w:customStyle="1" w:styleId="Heading1Char">
    <w:name w:val="Heading 1 Char"/>
    <w:basedOn w:val="Numatytasispastraiposriftas"/>
    <w:rPr>
      <w:rFonts w:ascii="Calibri Light" w:eastAsia="Segoe UI" w:hAnsi="Calibri Light" w:cs="Tahoma"/>
      <w:color w:val="262626"/>
      <w:sz w:val="40"/>
      <w:szCs w:val="40"/>
    </w:rPr>
  </w:style>
  <w:style w:type="character" w:customStyle="1" w:styleId="Internetlink">
    <w:name w:val="Internet link"/>
    <w:basedOn w:val="Numatytasispastraiposriftas"/>
    <w:rPr>
      <w:color w:val="0563C1"/>
      <w:u w:val="single"/>
    </w:rPr>
  </w:style>
  <w:style w:type="character" w:customStyle="1" w:styleId="FootnoteTextChar">
    <w:name w:val="Footnote Text Char"/>
    <w:basedOn w:val="Numatytasispastraiposriftas"/>
    <w:rPr>
      <w:rFonts w:ascii="Times New Roman" w:eastAsia="Times New Roman" w:hAnsi="Times New Roman" w:cs="Times New Roman"/>
      <w:sz w:val="20"/>
      <w:szCs w:val="20"/>
      <w:lang w:eastAsia="en-US"/>
    </w:rPr>
  </w:style>
  <w:style w:type="character" w:customStyle="1" w:styleId="CommentTextChar">
    <w:name w:val="Comment Text Char"/>
    <w:basedOn w:val="Numatytasispastraiposriftas"/>
    <w:rPr>
      <w:rFonts w:ascii="Times New Roman" w:eastAsia="Times New Roman" w:hAnsi="Times New Roman" w:cs="Times New Roman"/>
      <w:sz w:val="20"/>
      <w:szCs w:val="20"/>
      <w:lang w:eastAsia="en-US"/>
    </w:rPr>
  </w:style>
  <w:style w:type="character" w:customStyle="1" w:styleId="SubtitleChar">
    <w:name w:val="Subtitle Char"/>
    <w:basedOn w:val="Numatytasispastraiposriftas"/>
    <w:rPr>
      <w:caps/>
      <w:color w:val="404040"/>
      <w:spacing w:val="20"/>
      <w:sz w:val="28"/>
      <w:szCs w:val="28"/>
    </w:rPr>
  </w:style>
  <w:style w:type="character" w:customStyle="1" w:styleId="ListParagraphChar">
    <w:name w:val="List Paragraph Char"/>
    <w:basedOn w:val="Numatytasispastraiposriftas"/>
  </w:style>
  <w:style w:type="character" w:customStyle="1" w:styleId="FootnoteSymbol">
    <w:name w:val="Footnote Symbol"/>
    <w:rPr>
      <w:position w:val="0"/>
      <w:vertAlign w:val="superscript"/>
    </w:rPr>
  </w:style>
  <w:style w:type="character" w:customStyle="1" w:styleId="Footnoteanchor">
    <w:name w:val="Footnote anchor"/>
    <w:rPr>
      <w:position w:val="0"/>
      <w:vertAlign w:val="superscript"/>
    </w:rPr>
  </w:style>
  <w:style w:type="character" w:customStyle="1" w:styleId="FootnoteCharacters">
    <w:name w:val="Footnote Characters"/>
    <w:basedOn w:val="Numatytasispastraiposriftas"/>
    <w:rPr>
      <w:position w:val="0"/>
      <w:vertAlign w:val="superscript"/>
    </w:rPr>
  </w:style>
  <w:style w:type="character" w:styleId="Komentaronuoroda">
    <w:name w:val="annotation reference"/>
    <w:basedOn w:val="Numatytasispastraiposriftas"/>
    <w:rPr>
      <w:sz w:val="16"/>
      <w:szCs w:val="16"/>
    </w:rPr>
  </w:style>
  <w:style w:type="character" w:customStyle="1" w:styleId="BalloonTextChar">
    <w:name w:val="Balloon Text Char"/>
    <w:basedOn w:val="Numatytasispastraiposriftas"/>
    <w:rPr>
      <w:rFonts w:ascii="Segoe UI" w:eastAsia="Segoe UI" w:hAnsi="Segoe UI" w:cs="Segoe UI"/>
      <w:sz w:val="18"/>
      <w:szCs w:val="18"/>
      <w:lang w:eastAsia="en-US"/>
    </w:rPr>
  </w:style>
  <w:style w:type="character" w:customStyle="1" w:styleId="UnresolvedMention">
    <w:name w:val="Unresolved Mention"/>
    <w:basedOn w:val="Numatytasispastraiposriftas"/>
    <w:rPr>
      <w:color w:val="808080"/>
      <w:shd w:val="clear" w:color="auto" w:fill="E6E6E6"/>
    </w:rPr>
  </w:style>
  <w:style w:type="character" w:customStyle="1" w:styleId="CommentSubjectChar">
    <w:name w:val="Comment Subject Char"/>
    <w:basedOn w:val="CommentTextChar"/>
    <w:rPr>
      <w:rFonts w:ascii="Times New Roman" w:eastAsia="Times New Roman" w:hAnsi="Times New Roman" w:cs="Times New Roman"/>
      <w:b/>
      <w:bCs/>
      <w:sz w:val="20"/>
      <w:szCs w:val="20"/>
      <w:lang w:eastAsia="en-US"/>
    </w:rPr>
  </w:style>
  <w:style w:type="character" w:customStyle="1" w:styleId="pildymui">
    <w:name w:val="pildymui"/>
    <w:basedOn w:val="Numatytasispastraiposriftas"/>
  </w:style>
  <w:style w:type="character" w:customStyle="1" w:styleId="BodyTextChar">
    <w:name w:val="Body Text Char"/>
    <w:basedOn w:val="Numatytasispastraiposriftas"/>
    <w:rPr>
      <w:rFonts w:ascii="Times New Roman" w:eastAsia="Times New Roman" w:hAnsi="Times New Roman" w:cs="Times New Roman"/>
      <w:sz w:val="24"/>
      <w:szCs w:val="20"/>
      <w:lang w:eastAsia="en-US"/>
    </w:rPr>
  </w:style>
  <w:style w:type="character" w:customStyle="1" w:styleId="HeaderChar">
    <w:name w:val="Header Char"/>
    <w:basedOn w:val="Numatytasispastraiposriftas"/>
    <w:rPr>
      <w:rFonts w:ascii="Times New Roman" w:eastAsia="Times New Roman" w:hAnsi="Times New Roman" w:cs="Times New Roman"/>
      <w:sz w:val="24"/>
      <w:szCs w:val="24"/>
      <w:lang w:eastAsia="en-US"/>
    </w:rPr>
  </w:style>
  <w:style w:type="character" w:customStyle="1" w:styleId="FooterChar">
    <w:name w:val="Footer Char"/>
    <w:basedOn w:val="Numatytasispastraiposriftas"/>
    <w:rPr>
      <w:rFonts w:ascii="Times New Roman" w:eastAsia="Times New Roman" w:hAnsi="Times New Roman" w:cs="Times New Roman"/>
      <w:sz w:val="24"/>
      <w:szCs w:val="24"/>
      <w:lang w:eastAsia="en-US"/>
    </w:rPr>
  </w:style>
  <w:style w:type="character" w:styleId="Nerykuspabraukimas">
    <w:name w:val="Subtle Emphasis"/>
    <w:basedOn w:val="Numatytasispastraiposriftas"/>
    <w:rPr>
      <w:i/>
      <w:iCs/>
      <w:color w:val="595959"/>
    </w:rPr>
  </w:style>
  <w:style w:type="character" w:customStyle="1" w:styleId="Heading2Char">
    <w:name w:val="Heading 2 Char"/>
    <w:basedOn w:val="Numatytasispastraiposriftas"/>
    <w:rPr>
      <w:rFonts w:ascii="Calibri Light" w:eastAsia="Segoe UI" w:hAnsi="Calibri Light" w:cs="Tahoma"/>
      <w:color w:val="ED7D31"/>
      <w:sz w:val="36"/>
      <w:szCs w:val="36"/>
    </w:rPr>
  </w:style>
  <w:style w:type="character" w:customStyle="1" w:styleId="Heading3Char">
    <w:name w:val="Heading 3 Char"/>
    <w:basedOn w:val="Numatytasispastraiposriftas"/>
    <w:rPr>
      <w:rFonts w:ascii="Calibri Light" w:eastAsia="Segoe UI" w:hAnsi="Calibri Light" w:cs="Tahoma"/>
      <w:color w:val="C45911"/>
      <w:sz w:val="32"/>
      <w:szCs w:val="32"/>
    </w:rPr>
  </w:style>
  <w:style w:type="character" w:customStyle="1" w:styleId="Heading4Char">
    <w:name w:val="Heading 4 Char"/>
    <w:basedOn w:val="Numatytasispastraiposriftas"/>
    <w:rPr>
      <w:rFonts w:ascii="Calibri Light" w:eastAsia="Segoe UI" w:hAnsi="Calibri Light" w:cs="Tahoma"/>
      <w:i/>
      <w:iCs/>
      <w:color w:val="833C0B"/>
      <w:sz w:val="28"/>
      <w:szCs w:val="28"/>
    </w:rPr>
  </w:style>
  <w:style w:type="character" w:customStyle="1" w:styleId="Heading5Char">
    <w:name w:val="Heading 5 Char"/>
    <w:basedOn w:val="Numatytasispastraiposriftas"/>
    <w:rPr>
      <w:rFonts w:ascii="Calibri Light" w:eastAsia="Segoe UI" w:hAnsi="Calibri Light" w:cs="Tahoma"/>
      <w:color w:val="C45911"/>
      <w:sz w:val="24"/>
      <w:szCs w:val="24"/>
    </w:rPr>
  </w:style>
  <w:style w:type="character" w:customStyle="1" w:styleId="Heading6Char">
    <w:name w:val="Heading 6 Char"/>
    <w:basedOn w:val="Numatytasispastraiposriftas"/>
    <w:rPr>
      <w:rFonts w:ascii="Calibri Light" w:eastAsia="Segoe UI" w:hAnsi="Calibri Light" w:cs="Tahoma"/>
      <w:i/>
      <w:iCs/>
      <w:color w:val="833C0B"/>
      <w:sz w:val="24"/>
      <w:szCs w:val="24"/>
    </w:rPr>
  </w:style>
  <w:style w:type="character" w:customStyle="1" w:styleId="Heading7Char">
    <w:name w:val="Heading 7 Char"/>
    <w:basedOn w:val="Numatytasispastraiposriftas"/>
    <w:rPr>
      <w:rFonts w:ascii="Calibri Light" w:eastAsia="Segoe UI" w:hAnsi="Calibri Light" w:cs="Tahoma"/>
      <w:b/>
      <w:bCs/>
      <w:color w:val="833C0B"/>
      <w:sz w:val="22"/>
      <w:szCs w:val="22"/>
    </w:rPr>
  </w:style>
  <w:style w:type="character" w:customStyle="1" w:styleId="Heading8Char">
    <w:name w:val="Heading 8 Char"/>
    <w:basedOn w:val="Numatytasispastraiposriftas"/>
    <w:rPr>
      <w:rFonts w:ascii="Calibri Light" w:eastAsia="Segoe UI" w:hAnsi="Calibri Light" w:cs="Tahoma"/>
      <w:color w:val="833C0B"/>
      <w:sz w:val="22"/>
      <w:szCs w:val="22"/>
    </w:rPr>
  </w:style>
  <w:style w:type="character" w:customStyle="1" w:styleId="Heading9Char">
    <w:name w:val="Heading 9 Char"/>
    <w:basedOn w:val="Numatytasispastraiposriftas"/>
    <w:rPr>
      <w:rFonts w:ascii="Calibri Light" w:eastAsia="Segoe UI" w:hAnsi="Calibri Light" w:cs="Tahoma"/>
      <w:i/>
      <w:iCs/>
      <w:color w:val="833C0B"/>
      <w:sz w:val="22"/>
      <w:szCs w:val="22"/>
    </w:rPr>
  </w:style>
  <w:style w:type="character" w:customStyle="1" w:styleId="TitleChar">
    <w:name w:val="Title Char"/>
    <w:basedOn w:val="Numatytasispastraiposriftas"/>
    <w:rPr>
      <w:rFonts w:ascii="Calibri Light" w:eastAsia="Segoe UI" w:hAnsi="Calibri Light" w:cs="Tahoma"/>
      <w:color w:val="262626"/>
      <w:sz w:val="96"/>
      <w:szCs w:val="96"/>
    </w:rPr>
  </w:style>
  <w:style w:type="character" w:styleId="Grietas">
    <w:name w:val="Strong"/>
    <w:basedOn w:val="Numatytasispastraiposriftas"/>
    <w:rPr>
      <w:b/>
      <w:bCs/>
    </w:rPr>
  </w:style>
  <w:style w:type="character" w:styleId="Emfaz">
    <w:name w:val="Emphasis"/>
    <w:basedOn w:val="Numatytasispastraiposriftas"/>
    <w:rPr>
      <w:i/>
      <w:iCs/>
      <w:color w:val="000000"/>
    </w:rPr>
  </w:style>
  <w:style w:type="character" w:customStyle="1" w:styleId="QuoteChar">
    <w:name w:val="Quote Char"/>
    <w:basedOn w:val="Numatytasispastraiposriftas"/>
    <w:rPr>
      <w:rFonts w:ascii="Calibri Light" w:eastAsia="Segoe UI" w:hAnsi="Calibri Light" w:cs="Tahoma"/>
      <w:color w:val="000000"/>
      <w:sz w:val="24"/>
      <w:szCs w:val="24"/>
    </w:rPr>
  </w:style>
  <w:style w:type="character" w:customStyle="1" w:styleId="IntenseQuoteChar">
    <w:name w:val="Intense Quote Char"/>
    <w:basedOn w:val="Numatytasispastraiposriftas"/>
    <w:rPr>
      <w:rFonts w:ascii="Calibri Light" w:eastAsia="Segoe UI" w:hAnsi="Calibri Light" w:cs="Tahoma"/>
      <w:sz w:val="24"/>
      <w:szCs w:val="24"/>
    </w:rPr>
  </w:style>
  <w:style w:type="character" w:styleId="Rykuspabraukimas">
    <w:name w:val="Intense Emphasis"/>
    <w:basedOn w:val="Numatytasispastraiposriftas"/>
    <w:rPr>
      <w:b/>
      <w:bCs/>
      <w:i/>
      <w:iCs/>
      <w:caps w:val="0"/>
      <w:smallCaps w:val="0"/>
      <w:strike w:val="0"/>
      <w:dstrike w:val="0"/>
      <w:color w:val="ED7D31"/>
    </w:rPr>
  </w:style>
  <w:style w:type="character" w:styleId="Nerykinuoroda">
    <w:name w:val="Subtle Reference"/>
    <w:basedOn w:val="Numatytasispastraiposriftas"/>
    <w:rPr>
      <w:smallCaps/>
      <w:color w:val="404040"/>
      <w:spacing w:val="0"/>
      <w:u w:val="single" w:color="7F7F7F"/>
    </w:rPr>
  </w:style>
  <w:style w:type="character" w:styleId="Rykinuoroda">
    <w:name w:val="Intense Reference"/>
    <w:basedOn w:val="Numatytasispastraiposriftas"/>
    <w:rPr>
      <w:b/>
      <w:bCs/>
      <w:smallCaps/>
      <w:color w:val="auto"/>
      <w:spacing w:val="0"/>
      <w:u w:val="single"/>
    </w:rPr>
  </w:style>
  <w:style w:type="character" w:styleId="Knygospavadinimas">
    <w:name w:val="Book Title"/>
    <w:basedOn w:val="Numatytasispastraiposriftas"/>
    <w:rPr>
      <w:b/>
      <w:bCs/>
      <w:smallCaps/>
      <w:spacing w:val="0"/>
    </w:rPr>
  </w:style>
  <w:style w:type="character" w:customStyle="1" w:styleId="NoSpacingChar">
    <w:name w:val="No Spacing Char"/>
    <w:basedOn w:val="Numatytasispastraiposriftas"/>
  </w:style>
  <w:style w:type="character" w:styleId="Vietosrezervavimoenklotekstas">
    <w:name w:val="Placeholder Text"/>
    <w:basedOn w:val="Numatytasispastraiposriftas"/>
    <w:rPr>
      <w:color w:val="808080"/>
    </w:rPr>
  </w:style>
  <w:style w:type="character" w:customStyle="1" w:styleId="VisitedInternetLink">
    <w:name w:val="Visited Internet Link"/>
    <w:basedOn w:val="Numatytasispastraiposriftas"/>
    <w:rPr>
      <w:color w:val="954F72"/>
      <w:u w:val="single"/>
    </w:rPr>
  </w:style>
  <w:style w:type="character" w:customStyle="1" w:styleId="EndnoteTextChar">
    <w:name w:val="Endnote Text Char"/>
    <w:basedOn w:val="Numatytasispastraiposriftas"/>
    <w:rPr>
      <w:sz w:val="20"/>
      <w:szCs w:val="20"/>
    </w:rPr>
  </w:style>
  <w:style w:type="character" w:customStyle="1" w:styleId="EndnoteSymbol">
    <w:name w:val="Endnote Symbol"/>
    <w:rPr>
      <w:position w:val="0"/>
      <w:vertAlign w:val="superscript"/>
    </w:rPr>
  </w:style>
  <w:style w:type="character" w:customStyle="1" w:styleId="Endnoteanchor">
    <w:name w:val="Endnote anchor"/>
    <w:rPr>
      <w:position w:val="0"/>
      <w:vertAlign w:val="superscript"/>
    </w:rPr>
  </w:style>
  <w:style w:type="character" w:customStyle="1" w:styleId="EndnoteCharacters">
    <w:name w:val="Endnote Characters"/>
    <w:basedOn w:val="Numatytasispastraiposriftas"/>
    <w:rPr>
      <w:position w:val="0"/>
      <w:vertAlign w:val="superscript"/>
    </w:rPr>
  </w:style>
  <w:style w:type="character" w:customStyle="1" w:styleId="Normal12ptChar">
    <w:name w:val="Normal + 12 pt Char"/>
    <w:basedOn w:val="Numatytasispastraiposriftas"/>
  </w:style>
  <w:style w:type="character" w:customStyle="1" w:styleId="paragrafesrasas2lygisDiagrama">
    <w:name w:val="_paragrafe sąrasas 2 lygis Diagrama"/>
    <w:basedOn w:val="Numatytasispastraiposriftas"/>
    <w:rPr>
      <w:rFonts w:ascii="Times New Roman" w:eastAsia="Times New Roman" w:hAnsi="Times New Roman" w:cs="Times New Roman"/>
      <w:sz w:val="22"/>
      <w:szCs w:val="22"/>
      <w:lang w:eastAsia="en-US"/>
    </w:rPr>
  </w:style>
  <w:style w:type="character" w:customStyle="1" w:styleId="BodyTextIndent2Char">
    <w:name w:val="Body Text Indent 2 Char"/>
    <w:basedOn w:val="Numatytasispastraiposriftas"/>
  </w:style>
  <w:style w:type="character" w:customStyle="1" w:styleId="cf01">
    <w:name w:val="cf01"/>
    <w:basedOn w:val="Numatytasispastraiposriftas"/>
    <w:rPr>
      <w:rFonts w:ascii="Segoe UI" w:eastAsia="Segoe UI" w:hAnsi="Segoe UI" w:cs="Segoe UI"/>
      <w:sz w:val="18"/>
      <w:szCs w:val="18"/>
    </w:rPr>
  </w:style>
  <w:style w:type="character" w:customStyle="1" w:styleId="normaltextrun">
    <w:name w:val="normaltextrun"/>
    <w:basedOn w:val="Numatytasispastraiposriftas"/>
  </w:style>
  <w:style w:type="character" w:customStyle="1" w:styleId="IndexLink">
    <w:name w:val="Index Link"/>
  </w:style>
  <w:style w:type="character" w:customStyle="1" w:styleId="NumberingSymbols">
    <w:name w:val="Numbering Symbols"/>
    <w:rPr>
      <w:b w:val="0"/>
      <w:bCs w:val="0"/>
    </w:rPr>
  </w:style>
  <w:style w:type="character" w:customStyle="1" w:styleId="t474">
    <w:name w:val="t474"/>
  </w:style>
  <w:style w:type="character" w:customStyle="1" w:styleId="t475">
    <w:name w:val="t475"/>
  </w:style>
  <w:style w:type="character" w:customStyle="1" w:styleId="BulletSymbols">
    <w:name w:val="Bullet Symbols"/>
    <w:rPr>
      <w:rFonts w:ascii="OpenSymbol" w:eastAsia="OpenSymbol" w:hAnsi="OpenSymbol" w:cs="OpenSymbol"/>
    </w:rPr>
  </w:style>
  <w:style w:type="character" w:customStyle="1" w:styleId="ListLabel1">
    <w:name w:val="ListLabel 1"/>
    <w:rPr>
      <w:b w:val="0"/>
      <w:bCs w:val="0"/>
    </w:rPr>
  </w:style>
  <w:style w:type="character" w:customStyle="1" w:styleId="ListLabel2">
    <w:name w:val="ListLabel 2"/>
    <w:rPr>
      <w:b w:val="0"/>
      <w:color w:val="auto"/>
    </w:rPr>
  </w:style>
  <w:style w:type="character" w:customStyle="1" w:styleId="ListLabel3">
    <w:name w:val="ListLabel 3"/>
    <w:rPr>
      <w:b w:val="0"/>
    </w:rPr>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character" w:customStyle="1" w:styleId="ListLabel13">
    <w:name w:val="ListLabel 13"/>
  </w:style>
  <w:style w:type="character" w:customStyle="1" w:styleId="ListLabel14">
    <w:name w:val="ListLabel 14"/>
  </w:style>
  <w:style w:type="character" w:customStyle="1" w:styleId="ListLabel15">
    <w:name w:val="ListLabel 15"/>
  </w:style>
  <w:style w:type="character" w:customStyle="1" w:styleId="ListLabel16">
    <w:name w:val="ListLabel 16"/>
  </w:style>
  <w:style w:type="character" w:customStyle="1" w:styleId="ListLabel17">
    <w:name w:val="ListLabel 17"/>
  </w:style>
  <w:style w:type="character" w:customStyle="1" w:styleId="ListLabel18">
    <w:name w:val="ListLabel 18"/>
  </w:style>
  <w:style w:type="numbering" w:customStyle="1" w:styleId="Sraonra1">
    <w:name w:val="Sąrašo nėra1"/>
    <w:basedOn w:val="Sraonra"/>
    <w:pPr>
      <w:numPr>
        <w:numId w:val="1"/>
      </w:numPr>
    </w:pPr>
  </w:style>
  <w:style w:type="numbering" w:customStyle="1" w:styleId="List51">
    <w:name w:val="List 51"/>
    <w:basedOn w:val="Sraonra"/>
    <w:pPr>
      <w:numPr>
        <w:numId w:val="2"/>
      </w:numPr>
    </w:pPr>
  </w:style>
  <w:style w:type="numbering" w:customStyle="1" w:styleId="CurrentList1">
    <w:name w:val="Current List1"/>
    <w:basedOn w:val="Sraonra"/>
    <w:pPr>
      <w:numPr>
        <w:numId w:val="3"/>
      </w:numPr>
    </w:pPr>
  </w:style>
  <w:style w:type="numbering" w:customStyle="1" w:styleId="Style1">
    <w:name w:val="Style1"/>
    <w:basedOn w:val="Sraonra"/>
    <w:pPr>
      <w:numPr>
        <w:numId w:val="4"/>
      </w:numPr>
    </w:pPr>
  </w:style>
  <w:style w:type="numbering" w:customStyle="1" w:styleId="WWNum1">
    <w:name w:val="WWNum1"/>
    <w:basedOn w:val="Sraonra"/>
    <w:pPr>
      <w:numPr>
        <w:numId w:val="5"/>
      </w:numPr>
    </w:pPr>
  </w:style>
  <w:style w:type="numbering" w:customStyle="1" w:styleId="WWNum2">
    <w:name w:val="WWNum2"/>
    <w:basedOn w:val="Sraonra"/>
    <w:pPr>
      <w:numPr>
        <w:numId w:val="6"/>
      </w:numPr>
    </w:pPr>
  </w:style>
  <w:style w:type="character" w:customStyle="1" w:styleId="Antrat1Diagrama">
    <w:name w:val="Antraštė 1 Diagrama"/>
    <w:basedOn w:val="Numatytasispastraiposriftas"/>
    <w:link w:val="Antrat1"/>
    <w:rsid w:val="00C87629"/>
    <w:rPr>
      <w:rFonts w:ascii="Calibri Light" w:hAnsi="Calibri Light"/>
      <w:color w:val="262626"/>
      <w:sz w:val="40"/>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grida.laurinaitiene@prienai.lt"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raminta.baranauskiene@prienai.lt"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36</TotalTime>
  <Pages>19</Pages>
  <Words>5978</Words>
  <Characters>34077</Characters>
  <Application>Microsoft Office Word</Application>
  <DocSecurity>0</DocSecurity>
  <Lines>283</Lines>
  <Paragraphs>79</Paragraphs>
  <ScaleCrop>false</ScaleCrop>
  <HeadingPairs>
    <vt:vector size="2" baseType="variant">
      <vt:variant>
        <vt:lpstr>Pavadinimas</vt:lpstr>
      </vt:variant>
      <vt:variant>
        <vt:i4>1</vt:i4>
      </vt:variant>
    </vt:vector>
  </HeadingPairs>
  <TitlesOfParts>
    <vt:vector size="1" baseType="lpstr">
      <vt:lpstr>Viešojo pirkimo „[......]“ atviro konkurso sąlygos</vt:lpstr>
    </vt:vector>
  </TitlesOfParts>
  <Company/>
  <LinksUpToDate>false</LinksUpToDate>
  <CharactersWithSpaces>39976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creator>Arūnė Andrulionienė</dc:creator>
  <cp:lastModifiedBy>GiedreAu</cp:lastModifiedBy>
  <cp:revision>21</cp:revision>
  <cp:lastPrinted>2024-04-30T11:23:00Z</cp:lastPrinted>
  <dcterms:created xsi:type="dcterms:W3CDTF">2025-06-16T10:55:00Z</dcterms:created>
  <dcterms:modified xsi:type="dcterms:W3CDTF">2025-06-18T10:29:00Z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ntentTypeId">
    <vt:lpwstr>0x0101009C5534981E23D24AB7E6D88561170541</vt:lpwstr>
  </property>
  <property fmtid="{D5CDD505-2E9C-101B-9397-08002B2CF9AE}" pid="4" name="MediaServiceImageTags">
    <vt:lpwstr/>
  </property>
</Properties>
</file>